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90435">
      <w:pPr>
        <w:spacing w:line="579" w:lineRule="exact"/>
        <w:jc w:val="left"/>
        <w:outlineLvl w:val="9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  <w:t>附件2</w:t>
      </w:r>
    </w:p>
    <w:p w14:paraId="057C7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600" w:firstLineChars="500"/>
        <w:textAlignment w:val="auto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</w:p>
    <w:p w14:paraId="757539E9">
      <w:pPr>
        <w:spacing w:line="540" w:lineRule="exact"/>
        <w:jc w:val="center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2026年新增合作赛事（第二批）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4241"/>
        <w:gridCol w:w="2495"/>
        <w:gridCol w:w="1290"/>
      </w:tblGrid>
      <w:tr w14:paraId="3D3D4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0" w:type="auto"/>
            <w:noWrap w:val="0"/>
            <w:vAlign w:val="center"/>
          </w:tcPr>
          <w:p w14:paraId="5B582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241" w:type="dxa"/>
            <w:noWrap w:val="0"/>
            <w:vAlign w:val="center"/>
          </w:tcPr>
          <w:p w14:paraId="0B723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18"/>
                <w:highlight w:val="none"/>
                <w:u w:val="none"/>
                <w:lang w:val="en-US" w:eastAsia="zh-CN" w:bidi="ar"/>
              </w:rPr>
              <w:t>合作赛事名称</w:t>
            </w:r>
          </w:p>
        </w:tc>
        <w:tc>
          <w:tcPr>
            <w:tcW w:w="2495" w:type="dxa"/>
            <w:noWrap w:val="0"/>
            <w:vAlign w:val="center"/>
          </w:tcPr>
          <w:p w14:paraId="64931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13"/>
                <w:highlight w:val="none"/>
                <w:u w:val="none"/>
                <w:lang w:val="en-US" w:eastAsia="zh-CN" w:bidi="ar"/>
              </w:rPr>
              <w:t>主办单位</w:t>
            </w:r>
          </w:p>
          <w:p w14:paraId="4B3D0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13"/>
                <w:highlight w:val="none"/>
                <w:u w:val="none"/>
                <w:lang w:val="en-US" w:eastAsia="zh-CN" w:bidi="ar"/>
              </w:rPr>
              <w:t>（仅列举第一主办单位）</w:t>
            </w:r>
          </w:p>
        </w:tc>
        <w:tc>
          <w:tcPr>
            <w:tcW w:w="1290" w:type="dxa"/>
            <w:noWrap w:val="0"/>
            <w:vAlign w:val="center"/>
          </w:tcPr>
          <w:p w14:paraId="2AF65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266E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noWrap w:val="0"/>
            <w:vAlign w:val="center"/>
          </w:tcPr>
          <w:p w14:paraId="1E55F711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241" w:type="dxa"/>
            <w:noWrap w:val="0"/>
            <w:vAlign w:val="center"/>
          </w:tcPr>
          <w:p w14:paraId="60D82B37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中国青年创青春大赛</w:t>
            </w:r>
          </w:p>
        </w:tc>
        <w:tc>
          <w:tcPr>
            <w:tcW w:w="2495" w:type="dxa"/>
            <w:noWrap w:val="0"/>
            <w:vAlign w:val="center"/>
          </w:tcPr>
          <w:p w14:paraId="609E5117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共青团中央</w:t>
            </w:r>
          </w:p>
        </w:tc>
        <w:tc>
          <w:tcPr>
            <w:tcW w:w="1290" w:type="dxa"/>
            <w:noWrap w:val="0"/>
            <w:vAlign w:val="center"/>
          </w:tcPr>
          <w:p w14:paraId="5DE9DA0A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国家级</w:t>
            </w:r>
          </w:p>
        </w:tc>
      </w:tr>
      <w:tr w14:paraId="60D2B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noWrap w:val="0"/>
            <w:vAlign w:val="center"/>
          </w:tcPr>
          <w:p w14:paraId="54DDDF28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241" w:type="dxa"/>
            <w:noWrap w:val="0"/>
            <w:vAlign w:val="center"/>
          </w:tcPr>
          <w:p w14:paraId="2F5835BA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粤港澳大湾区创业大赛</w:t>
            </w:r>
          </w:p>
        </w:tc>
        <w:tc>
          <w:tcPr>
            <w:tcW w:w="2495" w:type="dxa"/>
            <w:noWrap w:val="0"/>
            <w:vAlign w:val="center"/>
          </w:tcPr>
          <w:p w14:paraId="214C979F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人社部</w:t>
            </w:r>
          </w:p>
        </w:tc>
        <w:tc>
          <w:tcPr>
            <w:tcW w:w="1290" w:type="dxa"/>
            <w:noWrap w:val="0"/>
            <w:vAlign w:val="center"/>
          </w:tcPr>
          <w:p w14:paraId="76E174CC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国家级</w:t>
            </w:r>
          </w:p>
        </w:tc>
      </w:tr>
      <w:tr w14:paraId="0E4D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0" w:type="auto"/>
            <w:noWrap w:val="0"/>
            <w:vAlign w:val="center"/>
          </w:tcPr>
          <w:p w14:paraId="01345D4D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241" w:type="dxa"/>
            <w:shd w:val="clear" w:color="auto" w:fill="auto"/>
            <w:noWrap w:val="0"/>
            <w:vAlign w:val="center"/>
          </w:tcPr>
          <w:p w14:paraId="24CD8BC0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16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15"/>
                <w:highlight w:val="none"/>
                <w:shd w:val="clear" w:color="auto" w:fill="auto"/>
                <w:lang w:val="en-US" w:eastAsia="zh-CN" w:bidi="ar"/>
              </w:rPr>
              <w:t>数据要素X大赛（含国家、省、市三级赛事）</w:t>
            </w:r>
          </w:p>
        </w:tc>
        <w:tc>
          <w:tcPr>
            <w:tcW w:w="2495" w:type="dxa"/>
            <w:shd w:val="clear" w:color="auto" w:fill="auto"/>
            <w:noWrap w:val="0"/>
            <w:vAlign w:val="center"/>
          </w:tcPr>
          <w:p w14:paraId="2845068B">
            <w:pPr>
              <w:keepNext w:val="0"/>
              <w:keepLines w:val="0"/>
              <w:widowControl w:val="0"/>
              <w:suppressLineNumbers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15"/>
                <w:highlight w:val="none"/>
                <w:u w:val="none"/>
                <w:lang w:val="en-US" w:eastAsia="zh-CN" w:bidi="ar"/>
              </w:rPr>
              <w:t>国家数据局</w:t>
            </w:r>
          </w:p>
        </w:tc>
        <w:tc>
          <w:tcPr>
            <w:tcW w:w="1290" w:type="dxa"/>
            <w:shd w:val="clear" w:color="auto" w:fill="auto"/>
            <w:noWrap w:val="0"/>
            <w:vAlign w:val="center"/>
          </w:tcPr>
          <w:p w14:paraId="799E8D54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国家级</w:t>
            </w:r>
          </w:p>
        </w:tc>
      </w:tr>
      <w:tr w14:paraId="2B5D9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0" w:type="auto"/>
            <w:noWrap w:val="0"/>
            <w:vAlign w:val="center"/>
          </w:tcPr>
          <w:p w14:paraId="27169CB8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241" w:type="dxa"/>
            <w:shd w:val="clear"/>
            <w:noWrap w:val="0"/>
            <w:vAlign w:val="center"/>
          </w:tcPr>
          <w:p w14:paraId="65D6ECF8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中国互联网发展创新与投资大赛（深圳）</w:t>
            </w:r>
          </w:p>
        </w:tc>
        <w:tc>
          <w:tcPr>
            <w:tcW w:w="2495" w:type="dxa"/>
            <w:shd w:val="clear"/>
            <w:noWrap w:val="0"/>
            <w:vAlign w:val="center"/>
          </w:tcPr>
          <w:p w14:paraId="056EF87B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中国互联网发展基金会</w:t>
            </w:r>
          </w:p>
        </w:tc>
        <w:tc>
          <w:tcPr>
            <w:tcW w:w="1290" w:type="dxa"/>
            <w:shd w:val="clear"/>
            <w:noWrap w:val="0"/>
            <w:vAlign w:val="center"/>
          </w:tcPr>
          <w:p w14:paraId="469280B9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 w14:paraId="30EC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noWrap w:val="0"/>
            <w:vAlign w:val="center"/>
          </w:tcPr>
          <w:p w14:paraId="06BCEEC6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241" w:type="dxa"/>
            <w:shd w:val="clear"/>
            <w:noWrap w:val="0"/>
            <w:vAlign w:val="center"/>
          </w:tcPr>
          <w:p w14:paraId="62EA4804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深圳“开源鸿蒙/RISC-V”创新应用大赛</w:t>
            </w:r>
          </w:p>
        </w:tc>
        <w:tc>
          <w:tcPr>
            <w:tcW w:w="2495" w:type="dxa"/>
            <w:shd w:val="clear"/>
            <w:noWrap w:val="0"/>
            <w:vAlign w:val="center"/>
          </w:tcPr>
          <w:p w14:paraId="54CFE6E4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深圳市工信局</w:t>
            </w:r>
          </w:p>
        </w:tc>
        <w:tc>
          <w:tcPr>
            <w:tcW w:w="1290" w:type="dxa"/>
            <w:shd w:val="clear"/>
            <w:noWrap w:val="0"/>
            <w:vAlign w:val="center"/>
          </w:tcPr>
          <w:p w14:paraId="5EA973C2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 w14:paraId="5E21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noWrap w:val="0"/>
            <w:vAlign w:val="center"/>
          </w:tcPr>
          <w:p w14:paraId="67E02563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241" w:type="dxa"/>
            <w:shd w:val="clear"/>
            <w:noWrap w:val="0"/>
            <w:vAlign w:val="center"/>
          </w:tcPr>
          <w:p w14:paraId="79F46C57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深圳市职工“五小”创新成果竞赛</w:t>
            </w:r>
          </w:p>
        </w:tc>
        <w:tc>
          <w:tcPr>
            <w:tcW w:w="2495" w:type="dxa"/>
            <w:shd w:val="clear"/>
            <w:noWrap w:val="0"/>
            <w:vAlign w:val="center"/>
          </w:tcPr>
          <w:p w14:paraId="4C5D0BD0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深圳市总工会</w:t>
            </w:r>
          </w:p>
        </w:tc>
        <w:tc>
          <w:tcPr>
            <w:tcW w:w="1290" w:type="dxa"/>
            <w:shd w:val="clear"/>
            <w:noWrap w:val="0"/>
            <w:vAlign w:val="center"/>
          </w:tcPr>
          <w:p w14:paraId="1FA8CDEC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 w14:paraId="0FF2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noWrap w:val="0"/>
            <w:vAlign w:val="center"/>
          </w:tcPr>
          <w:p w14:paraId="1E719AE2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241" w:type="dxa"/>
            <w:shd w:val="clear"/>
            <w:noWrap w:val="0"/>
            <w:vAlign w:val="center"/>
          </w:tcPr>
          <w:p w14:paraId="7D72C6C5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清华“科创杯”创业大赛</w:t>
            </w:r>
          </w:p>
        </w:tc>
        <w:tc>
          <w:tcPr>
            <w:tcW w:w="2495" w:type="dxa"/>
            <w:shd w:val="clear"/>
            <w:noWrap w:val="0"/>
            <w:vAlign w:val="center"/>
          </w:tcPr>
          <w:p w14:paraId="3A4FA950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290" w:type="dxa"/>
            <w:shd w:val="clear"/>
            <w:noWrap w:val="0"/>
            <w:vAlign w:val="center"/>
          </w:tcPr>
          <w:p w14:paraId="6B75A7E5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高校类</w:t>
            </w:r>
          </w:p>
        </w:tc>
      </w:tr>
      <w:tr w14:paraId="3379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noWrap w:val="0"/>
            <w:vAlign w:val="center"/>
          </w:tcPr>
          <w:p w14:paraId="53081C64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241" w:type="dxa"/>
            <w:shd w:val="clear"/>
            <w:noWrap w:val="0"/>
            <w:vAlign w:val="center"/>
          </w:tcPr>
          <w:p w14:paraId="01698842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港理大国际未来挑战赛</w:t>
            </w:r>
          </w:p>
        </w:tc>
        <w:tc>
          <w:tcPr>
            <w:tcW w:w="2495" w:type="dxa"/>
            <w:shd w:val="clear"/>
            <w:noWrap w:val="0"/>
            <w:vAlign w:val="center"/>
          </w:tcPr>
          <w:p w14:paraId="18202385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香港理工大学</w:t>
            </w:r>
          </w:p>
        </w:tc>
        <w:tc>
          <w:tcPr>
            <w:tcW w:w="1290" w:type="dxa"/>
            <w:shd w:val="clear"/>
            <w:noWrap w:val="0"/>
            <w:vAlign w:val="center"/>
          </w:tcPr>
          <w:p w14:paraId="5CFD82C3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高校类</w:t>
            </w:r>
          </w:p>
        </w:tc>
      </w:tr>
      <w:tr w14:paraId="534BA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noWrap w:val="0"/>
            <w:vAlign w:val="center"/>
          </w:tcPr>
          <w:p w14:paraId="4A3ECE69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241" w:type="dxa"/>
            <w:shd w:val="clear"/>
            <w:noWrap w:val="0"/>
            <w:vAlign w:val="center"/>
          </w:tcPr>
          <w:p w14:paraId="1CADEF47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中兴捧月全球精英挑战赛</w:t>
            </w:r>
          </w:p>
        </w:tc>
        <w:tc>
          <w:tcPr>
            <w:tcW w:w="2495" w:type="dxa"/>
            <w:shd w:val="clear"/>
            <w:noWrap w:val="0"/>
            <w:vAlign w:val="center"/>
          </w:tcPr>
          <w:p w14:paraId="340BE67D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中兴通讯</w:t>
            </w:r>
          </w:p>
        </w:tc>
        <w:tc>
          <w:tcPr>
            <w:tcW w:w="1290" w:type="dxa"/>
            <w:shd w:val="clear"/>
            <w:noWrap w:val="0"/>
            <w:vAlign w:val="center"/>
          </w:tcPr>
          <w:p w14:paraId="4DAEC8B8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大企业类</w:t>
            </w:r>
          </w:p>
        </w:tc>
      </w:tr>
      <w:tr w14:paraId="2BC2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noWrap w:val="0"/>
            <w:vAlign w:val="center"/>
          </w:tcPr>
          <w:p w14:paraId="01C7994C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241" w:type="dxa"/>
            <w:shd w:val="clear"/>
            <w:noWrap w:val="0"/>
            <w:vAlign w:val="center"/>
          </w:tcPr>
          <w:p w14:paraId="701DF06A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圳港杯海洋新质生产力创新大赛</w:t>
            </w:r>
          </w:p>
        </w:tc>
        <w:tc>
          <w:tcPr>
            <w:tcW w:w="2495" w:type="dxa"/>
            <w:shd w:val="clear"/>
            <w:noWrap w:val="0"/>
            <w:vAlign w:val="center"/>
          </w:tcPr>
          <w:p w14:paraId="4078C9EC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深圳港集团</w:t>
            </w:r>
          </w:p>
        </w:tc>
        <w:tc>
          <w:tcPr>
            <w:tcW w:w="1290" w:type="dxa"/>
            <w:shd w:val="clear"/>
            <w:noWrap w:val="0"/>
            <w:vAlign w:val="center"/>
          </w:tcPr>
          <w:p w14:paraId="7E85B2EA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大企业类</w:t>
            </w:r>
          </w:p>
        </w:tc>
      </w:tr>
      <w:tr w14:paraId="4A4D5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noWrap w:val="0"/>
            <w:vAlign w:val="center"/>
          </w:tcPr>
          <w:p w14:paraId="1307AB4F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241" w:type="dxa"/>
            <w:shd w:val="clear"/>
            <w:noWrap w:val="0"/>
            <w:vAlign w:val="center"/>
          </w:tcPr>
          <w:p w14:paraId="7B51DFE4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16"/>
                <w:highlight w:val="none"/>
                <w:shd w:val="clear" w:color="auto" w:fill="auto"/>
                <w:lang w:val="en-US" w:eastAsia="zh-CN" w:bidi="ar"/>
              </w:rPr>
              <w:t>AI脑机接口全球挑战赛</w:t>
            </w:r>
          </w:p>
        </w:tc>
        <w:tc>
          <w:tcPr>
            <w:tcW w:w="2495" w:type="dxa"/>
            <w:shd w:val="clear"/>
            <w:noWrap w:val="0"/>
            <w:vAlign w:val="center"/>
          </w:tcPr>
          <w:p w14:paraId="43B4A072">
            <w:pPr>
              <w:keepNext w:val="0"/>
              <w:keepLines w:val="0"/>
              <w:widowControl w:val="0"/>
              <w:suppressLineNumbers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4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15"/>
                <w:highlight w:val="none"/>
                <w:u w:val="none"/>
                <w:lang w:val="en-US" w:eastAsia="zh-CN" w:bidi="ar"/>
              </w:rPr>
              <w:t>中国神经科学学会科技转化与创新工作委员会</w:t>
            </w:r>
          </w:p>
        </w:tc>
        <w:tc>
          <w:tcPr>
            <w:tcW w:w="1290" w:type="dxa"/>
            <w:shd w:val="clear"/>
            <w:noWrap w:val="0"/>
            <w:vAlign w:val="center"/>
          </w:tcPr>
          <w:p w14:paraId="3BB47DBA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学会</w:t>
            </w:r>
          </w:p>
        </w:tc>
      </w:tr>
      <w:tr w14:paraId="1D64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noWrap w:val="0"/>
            <w:vAlign w:val="center"/>
          </w:tcPr>
          <w:p w14:paraId="5926BA8C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241" w:type="dxa"/>
            <w:shd w:val="clear"/>
            <w:noWrap w:val="0"/>
            <w:vAlign w:val="center"/>
          </w:tcPr>
          <w:p w14:paraId="35B68870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16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16"/>
                <w:highlight w:val="none"/>
                <w:shd w:val="clear" w:color="auto" w:fill="auto"/>
                <w:lang w:val="en-US" w:eastAsia="zh-CN" w:bidi="ar"/>
              </w:rPr>
              <w:t>合成生物学创新赛</w:t>
            </w:r>
          </w:p>
        </w:tc>
        <w:tc>
          <w:tcPr>
            <w:tcW w:w="2495" w:type="dxa"/>
            <w:shd w:val="clear"/>
            <w:noWrap w:val="0"/>
            <w:vAlign w:val="center"/>
          </w:tcPr>
          <w:p w14:paraId="4F0B1AC7">
            <w:pPr>
              <w:keepNext w:val="0"/>
              <w:keepLines w:val="0"/>
              <w:widowControl w:val="0"/>
              <w:suppressLineNumbers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15"/>
                <w:highlight w:val="none"/>
                <w:u w:val="none"/>
                <w:lang w:val="en-US" w:eastAsia="zh-CN" w:bidi="ar"/>
              </w:rPr>
              <w:t>中国生物工程学会</w:t>
            </w:r>
          </w:p>
        </w:tc>
        <w:tc>
          <w:tcPr>
            <w:tcW w:w="1290" w:type="dxa"/>
            <w:shd w:val="clear"/>
            <w:noWrap w:val="0"/>
            <w:vAlign w:val="center"/>
          </w:tcPr>
          <w:p w14:paraId="0A58B473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学会</w:t>
            </w:r>
          </w:p>
        </w:tc>
      </w:tr>
    </w:tbl>
    <w:p w14:paraId="50C197A4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A5CF50-2339-4D48-B48A-741CB31E73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05C42FD-C2A2-414A-9119-E571897B91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8D377C1-4916-423C-A02D-D44972E4547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7ACA577-08CE-405D-B1AA-3B3AF94F289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67253AA2-72F4-4DD4-9ED7-DECDC0A9F800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3549EE64-7387-4304-B77C-D4657E3A80D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56434"/>
    <w:rsid w:val="069813EB"/>
    <w:rsid w:val="11487785"/>
    <w:rsid w:val="1B666D00"/>
    <w:rsid w:val="1EBF5C8A"/>
    <w:rsid w:val="2391444C"/>
    <w:rsid w:val="2C7030A2"/>
    <w:rsid w:val="2D422A7C"/>
    <w:rsid w:val="30E32612"/>
    <w:rsid w:val="332143CC"/>
    <w:rsid w:val="33F81D6D"/>
    <w:rsid w:val="35E0115D"/>
    <w:rsid w:val="4782435E"/>
    <w:rsid w:val="52C75604"/>
    <w:rsid w:val="56F2470D"/>
    <w:rsid w:val="5F6E2ACF"/>
    <w:rsid w:val="65F755BB"/>
    <w:rsid w:val="73256434"/>
    <w:rsid w:val="751B2CD3"/>
    <w:rsid w:val="75686040"/>
    <w:rsid w:val="76C35F72"/>
    <w:rsid w:val="7814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atLeast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Autospacing="0" w:line="576" w:lineRule="exact"/>
      <w:ind w:firstLine="880" w:firstLineChars="200"/>
      <w:outlineLvl w:val="0"/>
    </w:pPr>
    <w:rPr>
      <w:rFonts w:eastAsia="黑体"/>
      <w:bCs/>
      <w:kern w:val="44"/>
      <w:szCs w:val="36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方正楷体_GB2312" w:cs="宋体"/>
      <w:b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Autospacing="0" w:afterAutospacing="0" w:line="576" w:lineRule="exact"/>
      <w:ind w:firstLine="880" w:firstLineChars="200"/>
      <w:outlineLvl w:val="2"/>
    </w:pPr>
    <w:rPr>
      <w:rFonts w:hint="eastAsia" w:ascii="宋体" w:hAnsi="宋体" w:cs="宋体"/>
      <w:b/>
      <w:kern w:val="0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Char"/>
    <w:link w:val="3"/>
    <w:qFormat/>
    <w:uiPriority w:val="0"/>
    <w:rPr>
      <w:rFonts w:ascii="Arial" w:hAnsi="Arial" w:eastAsia="方正楷体_GB2312"/>
      <w:sz w:val="32"/>
    </w:rPr>
  </w:style>
  <w:style w:type="character" w:customStyle="1" w:styleId="9">
    <w:name w:val="标题 3 Char"/>
    <w:link w:val="4"/>
    <w:qFormat/>
    <w:uiPriority w:val="0"/>
    <w:rPr>
      <w:rFonts w:hint="eastAsia" w:ascii="宋体" w:hAnsi="宋体" w:eastAsia="仿宋_GB2312" w:cs="宋体"/>
      <w:b/>
      <w:kern w:val="0"/>
      <w:sz w:val="32"/>
      <w:szCs w:val="27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2026-07-20T07:54:00Z</dcterms:created>
  <dc:creator>CC</dc:creator>
  <cp:lastModifiedBy>CC</cp:lastModifiedBy>
  <dcterms:modified xsi:type="dcterms:W3CDTF">2026-07-20T07:56:48Z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728F849BF5C44443A7C9F8908B63D9AB_11</vt:lpwstr>
  </property>
  <property fmtid="{D5CDD505-2E9C-101B-9397-08002B2CF9AE}" pid="4" name="KSOTemplateDocerSaveRecord">
    <vt:lpwstr>eyJoZGlkIjoiYmY5NmEyMjE4YTUxNWU0YjdjMDJkOTMzYzUwNmFjZmIiLCJ1c2VySWQiOiIxNzY1MTkxMzI4In0=</vt:lpwstr>
  </property>
</Properties>
</file>