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A7D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“机构伦理审查委员会”建设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专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培训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班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日程</w:t>
      </w:r>
    </w:p>
    <w:p w14:paraId="002CD71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instrText xml:space="preserve"> HYPERLINK "https://stic.sz.gov.cn/xxgk/tzgg/content/post_12751209.html" \t "https://chat.deepseek.com/a/chat/s/_blank"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instrText xml:space="preserve"> HYPERLINK "https://stic.sz.gov.cn/xxgk/tzgg/content/post_12751209.html" \t "https://chat.deepseek.com/a/chat/s/_blank"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end"/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061"/>
        <w:gridCol w:w="4249"/>
      </w:tblGrid>
      <w:tr w14:paraId="172A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757" w:type="dxa"/>
            <w:vAlign w:val="center"/>
          </w:tcPr>
          <w:p w14:paraId="04D2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3061" w:type="dxa"/>
            <w:vAlign w:val="center"/>
          </w:tcPr>
          <w:p w14:paraId="0BE1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  <w:tc>
          <w:tcPr>
            <w:tcW w:w="4249" w:type="dxa"/>
            <w:vAlign w:val="center"/>
          </w:tcPr>
          <w:p w14:paraId="6E37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课程要点</w:t>
            </w:r>
          </w:p>
        </w:tc>
      </w:tr>
      <w:tr w14:paraId="7719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7" w:type="dxa"/>
            <w:vAlign w:val="center"/>
          </w:tcPr>
          <w:p w14:paraId="6D9E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14:00-14:10</w:t>
            </w:r>
          </w:p>
        </w:tc>
        <w:tc>
          <w:tcPr>
            <w:tcW w:w="3061" w:type="dxa"/>
            <w:vAlign w:val="center"/>
          </w:tcPr>
          <w:p w14:paraId="6AD8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开班致辞</w:t>
            </w:r>
          </w:p>
        </w:tc>
        <w:tc>
          <w:tcPr>
            <w:tcW w:w="4249" w:type="dxa"/>
            <w:vAlign w:val="center"/>
          </w:tcPr>
          <w:p w14:paraId="2186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深圳市区域科技伦理服务平台有关负责人介绍培训背景。</w:t>
            </w:r>
          </w:p>
        </w:tc>
      </w:tr>
      <w:tr w14:paraId="5DE3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6CC9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14:10-14:40</w:t>
            </w:r>
          </w:p>
        </w:tc>
        <w:tc>
          <w:tcPr>
            <w:tcW w:w="3061" w:type="dxa"/>
            <w:vAlign w:val="center"/>
          </w:tcPr>
          <w:p w14:paraId="7F4B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专题培训一</w:t>
            </w:r>
          </w:p>
        </w:tc>
        <w:tc>
          <w:tcPr>
            <w:tcW w:w="4249" w:type="dxa"/>
            <w:vAlign w:val="center"/>
          </w:tcPr>
          <w:p w14:paraId="61B1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人工智能技术突破及其伦理风险与案例解析</w:t>
            </w:r>
          </w:p>
          <w:p w14:paraId="1984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授课嘉宾：陈小平 中国科学技术大学</w:t>
            </w:r>
          </w:p>
        </w:tc>
      </w:tr>
      <w:tr w14:paraId="2CF3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15DA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14:40-15:10</w:t>
            </w:r>
          </w:p>
        </w:tc>
        <w:tc>
          <w:tcPr>
            <w:tcW w:w="3061" w:type="dxa"/>
            <w:vAlign w:val="center"/>
          </w:tcPr>
          <w:p w14:paraId="1AA6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专题培训二</w:t>
            </w:r>
          </w:p>
        </w:tc>
        <w:tc>
          <w:tcPr>
            <w:tcW w:w="4249" w:type="dxa"/>
            <w:vAlign w:val="center"/>
          </w:tcPr>
          <w:p w14:paraId="5A14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如何在人工智能产品研发中贯彻科技伦理理念</w:t>
            </w:r>
          </w:p>
          <w:p w14:paraId="2D91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授课嘉宾：本力 中国（深圳）综合开发研究院</w:t>
            </w:r>
          </w:p>
        </w:tc>
      </w:tr>
      <w:tr w14:paraId="5076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3634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15:10-15:40</w:t>
            </w:r>
          </w:p>
        </w:tc>
        <w:tc>
          <w:tcPr>
            <w:tcW w:w="3061" w:type="dxa"/>
            <w:vAlign w:val="center"/>
          </w:tcPr>
          <w:p w14:paraId="6430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专题培训三</w:t>
            </w:r>
          </w:p>
        </w:tc>
        <w:tc>
          <w:tcPr>
            <w:tcW w:w="4249" w:type="dxa"/>
            <w:vAlign w:val="center"/>
          </w:tcPr>
          <w:p w14:paraId="665A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科技伦理最新政策法规解读</w:t>
            </w:r>
          </w:p>
          <w:p w14:paraId="70D3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授课嘉宾：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付娜 中国信息通信研究院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instrText xml:space="preserve"> HYPERLINK "https://www.ncsti.gov.cn/kjdt/scyq/zgckxc/zgcdt/202604/t20260408_243221.html" \t "https://chat.deepseek.com/a/chat/s/_blank"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instrText xml:space="preserve"> HYPERLINK "https://www.szzg.gov.cn/2026/szzg/zcjd/202604/t20260409_5306803.htm" \t "https://chat.deepseek.com/a/chat/s/_blank"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instrText xml:space="preserve"> HYPERLINK "http://www.sz.gov.cn/cn/xxgk/zfxxgj/zcjd/content/post_11969428.html" \t "https://chat.deepseek.com/a/chat/s/_blank"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instrText xml:space="preserve"> HYPERLINK "https://www.sz.gov.cn/szzt2010/zdlyzl/jjshzc/content/post_11969435.html" \t "https://chat.deepseek.com/a/chat/s/_blank"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fldChar w:fldCharType="end"/>
            </w:r>
          </w:p>
        </w:tc>
      </w:tr>
      <w:tr w14:paraId="2BB2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655B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15:40-16:10</w:t>
            </w:r>
          </w:p>
        </w:tc>
        <w:tc>
          <w:tcPr>
            <w:tcW w:w="3061" w:type="dxa"/>
            <w:vAlign w:val="center"/>
          </w:tcPr>
          <w:p w14:paraId="788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专题培训四</w:t>
            </w:r>
          </w:p>
        </w:tc>
        <w:tc>
          <w:tcPr>
            <w:tcW w:w="4249" w:type="dxa"/>
            <w:vAlign w:val="center"/>
          </w:tcPr>
          <w:p w14:paraId="1628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如何组建科技伦理审查委员会</w:t>
            </w:r>
          </w:p>
          <w:p w14:paraId="00C5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授课嘉宾：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周伟莉 华大生命科学研究院</w:t>
            </w:r>
          </w:p>
        </w:tc>
      </w:tr>
      <w:tr w14:paraId="01BE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429E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16:10-16:40</w:t>
            </w:r>
          </w:p>
        </w:tc>
        <w:tc>
          <w:tcPr>
            <w:tcW w:w="3061" w:type="dxa"/>
            <w:vAlign w:val="center"/>
          </w:tcPr>
          <w:p w14:paraId="0C48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专题培训五</w:t>
            </w:r>
          </w:p>
        </w:tc>
        <w:tc>
          <w:tcPr>
            <w:tcW w:w="4249" w:type="dxa"/>
            <w:vAlign w:val="center"/>
          </w:tcPr>
          <w:p w14:paraId="07EE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人工智能及前沿科技伦理审查要点</w:t>
            </w:r>
          </w:p>
          <w:p w14:paraId="3A5C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授课嘉宾：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李忠良 中兴通讯股份有限公司</w:t>
            </w:r>
          </w:p>
        </w:tc>
      </w:tr>
      <w:tr w14:paraId="2ED2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7" w:type="dxa"/>
            <w:vAlign w:val="center"/>
          </w:tcPr>
          <w:p w14:paraId="5A7E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16:40-17:00</w:t>
            </w:r>
          </w:p>
        </w:tc>
        <w:tc>
          <w:tcPr>
            <w:tcW w:w="3061" w:type="dxa"/>
            <w:vAlign w:val="center"/>
          </w:tcPr>
          <w:p w14:paraId="1308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互动交流</w:t>
            </w:r>
          </w:p>
        </w:tc>
        <w:tc>
          <w:tcPr>
            <w:tcW w:w="4249" w:type="dxa"/>
            <w:vAlign w:val="center"/>
          </w:tcPr>
          <w:p w14:paraId="15EA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参训人员就实际工作中遇到的科技伦理问题进行提问与研讨</w:t>
            </w:r>
          </w:p>
        </w:tc>
      </w:tr>
    </w:tbl>
    <w:p w14:paraId="77CCCB0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DF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CFE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CFE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29AD"/>
    <w:rsid w:val="092B3632"/>
    <w:rsid w:val="0EDC5FCC"/>
    <w:rsid w:val="10EA49B7"/>
    <w:rsid w:val="11F2BAAD"/>
    <w:rsid w:val="1DFE04AD"/>
    <w:rsid w:val="2B727888"/>
    <w:rsid w:val="2CDA313F"/>
    <w:rsid w:val="2CE43D4A"/>
    <w:rsid w:val="36E546EB"/>
    <w:rsid w:val="3D6037EE"/>
    <w:rsid w:val="45670E94"/>
    <w:rsid w:val="46D210E3"/>
    <w:rsid w:val="4C561709"/>
    <w:rsid w:val="4DBFDB84"/>
    <w:rsid w:val="54A756E7"/>
    <w:rsid w:val="57A3376B"/>
    <w:rsid w:val="59EA5481"/>
    <w:rsid w:val="5BA13ED7"/>
    <w:rsid w:val="5EBF53AC"/>
    <w:rsid w:val="5ECEFD59"/>
    <w:rsid w:val="5FE7EF17"/>
    <w:rsid w:val="67B229AD"/>
    <w:rsid w:val="6AEB35BE"/>
    <w:rsid w:val="73333AFB"/>
    <w:rsid w:val="73FFDBCF"/>
    <w:rsid w:val="7D975F3B"/>
    <w:rsid w:val="FB7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240" w:lineRule="auto"/>
      <w:jc w:val="center"/>
      <w:outlineLvl w:val="0"/>
    </w:pPr>
    <w:rPr>
      <w:rFonts w:eastAsia="方正小标宋_GBK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965</Characters>
  <Lines>0</Lines>
  <Paragraphs>0</Paragraphs>
  <TotalTime>9</TotalTime>
  <ScaleCrop>false</ScaleCrop>
  <LinksUpToDate>false</LinksUpToDate>
  <CharactersWithSpaces>970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2026-04-23T14:12:00Z</dcterms:created>
  <dc:creator>方征宇</dc:creator>
  <cp:lastModifiedBy>Mr.</cp:lastModifiedBy>
  <dcterms:modified xsi:type="dcterms:W3CDTF">2026-07-03T08:44:23Z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BB15630ED74D195D5F34476AE3677ACA</vt:lpwstr>
  </property>
  <property fmtid="{D5CDD505-2E9C-101B-9397-08002B2CF9AE}" pid="4" name="KSOTemplateDocerSaveRecord">
    <vt:lpwstr>eyJoZGlkIjoiYmJhYzkyZjcyMzk4MGFjYjYwOWJlMzA3ZmZjNmExOGUiLCJ1c2VySWQiOiIxMzYyODAwMDAyIn0=</vt:lpwstr>
  </property>
</Properties>
</file>