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default"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附件5</w:t>
      </w: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bCs w:val="0"/>
          <w:sz w:val="30"/>
          <w:szCs w:val="30"/>
          <w:lang w:val="en-US" w:eastAsia="zh-CN"/>
        </w:rPr>
      </w:pPr>
      <w:r>
        <w:rPr>
          <w:rFonts w:hint="eastAsia" w:ascii="华文中宋" w:hAnsi="华文中宋" w:eastAsia="华文中宋" w:cs="华文中宋"/>
          <w:b/>
          <w:bCs w:val="0"/>
          <w:sz w:val="30"/>
          <w:szCs w:val="30"/>
        </w:rPr>
        <w:t>202</w:t>
      </w:r>
      <w:r>
        <w:rPr>
          <w:rFonts w:hint="eastAsia" w:ascii="华文中宋" w:hAnsi="华文中宋" w:eastAsia="华文中宋" w:cs="华文中宋"/>
          <w:b/>
          <w:bCs w:val="0"/>
          <w:sz w:val="30"/>
          <w:szCs w:val="30"/>
          <w:lang w:val="en-US" w:eastAsia="zh-CN"/>
        </w:rPr>
        <w:t>5</w:t>
      </w:r>
      <w:r>
        <w:rPr>
          <w:rFonts w:hint="eastAsia" w:ascii="华文中宋" w:hAnsi="华文中宋" w:eastAsia="华文中宋" w:cs="华文中宋"/>
          <w:b/>
          <w:bCs w:val="0"/>
          <w:sz w:val="30"/>
          <w:szCs w:val="30"/>
        </w:rPr>
        <w:t>年度深圳市中央引导地方科技发展专项资助计划</w:t>
      </w:r>
      <w:r>
        <w:rPr>
          <w:rFonts w:hint="eastAsia" w:ascii="华文中宋" w:hAnsi="华文中宋" w:eastAsia="华文中宋" w:cs="华文中宋"/>
          <w:b/>
          <w:bCs w:val="0"/>
          <w:sz w:val="30"/>
          <w:szCs w:val="30"/>
          <w:lang w:eastAsia="zh-CN"/>
        </w:rPr>
        <w:t>深圳</w:t>
      </w:r>
      <w:r>
        <w:rPr>
          <w:rFonts w:hint="eastAsia" w:ascii="华文中宋" w:hAnsi="华文中宋" w:eastAsia="华文中宋" w:cs="华文中宋"/>
          <w:b/>
          <w:bCs w:val="0"/>
          <w:sz w:val="30"/>
          <w:szCs w:val="30"/>
          <w:lang w:val="en-US" w:eastAsia="zh-CN"/>
        </w:rPr>
        <w:t>国家</w:t>
      </w:r>
      <w:r>
        <w:rPr>
          <w:rFonts w:hint="eastAsia" w:ascii="华文中宋" w:hAnsi="华文中宋" w:eastAsia="华文中宋" w:cs="华文中宋"/>
          <w:b/>
          <w:bCs w:val="0"/>
          <w:sz w:val="30"/>
          <w:szCs w:val="30"/>
        </w:rPr>
        <w:t>大学</w:t>
      </w:r>
      <w:r>
        <w:rPr>
          <w:rFonts w:hint="eastAsia" w:ascii="华文中宋" w:hAnsi="华文中宋" w:eastAsia="华文中宋" w:cs="华文中宋"/>
          <w:b/>
          <w:bCs w:val="0"/>
          <w:sz w:val="30"/>
          <w:szCs w:val="30"/>
          <w:lang w:val="en-US" w:eastAsia="zh-CN"/>
        </w:rPr>
        <w:t>科技</w:t>
      </w:r>
      <w:r>
        <w:rPr>
          <w:rFonts w:hint="eastAsia" w:ascii="华文中宋" w:hAnsi="华文中宋" w:eastAsia="华文中宋" w:cs="华文中宋"/>
          <w:b/>
          <w:bCs w:val="0"/>
          <w:sz w:val="30"/>
          <w:szCs w:val="30"/>
        </w:rPr>
        <w:t>园</w:t>
      </w:r>
      <w:r>
        <w:rPr>
          <w:rFonts w:hint="eastAsia" w:ascii="华文中宋" w:hAnsi="华文中宋" w:eastAsia="华文中宋" w:cs="华文中宋"/>
          <w:b/>
          <w:bCs w:val="0"/>
          <w:sz w:val="30"/>
          <w:szCs w:val="30"/>
          <w:lang w:val="en-US" w:eastAsia="zh-CN"/>
        </w:rPr>
        <w:t>转移转化</w:t>
      </w:r>
      <w:r>
        <w:rPr>
          <w:rFonts w:hint="eastAsia" w:ascii="华文中宋" w:hAnsi="华文中宋" w:eastAsia="华文中宋" w:cs="华文中宋"/>
          <w:b/>
          <w:bCs w:val="0"/>
          <w:sz w:val="30"/>
          <w:szCs w:val="30"/>
        </w:rPr>
        <w:t>项目形式审查</w:t>
      </w:r>
      <w:r>
        <w:rPr>
          <w:rFonts w:hint="eastAsia" w:ascii="华文中宋" w:hAnsi="华文中宋" w:eastAsia="华文中宋" w:cs="华文中宋"/>
          <w:b/>
          <w:bCs w:val="0"/>
          <w:sz w:val="30"/>
          <w:szCs w:val="30"/>
          <w:lang w:eastAsia="zh-CN"/>
        </w:rPr>
        <w:t>要点表</w:t>
      </w:r>
    </w:p>
    <w:tbl>
      <w:tblPr>
        <w:tblStyle w:val="10"/>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（一）基本条件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1.申请单位应当是在深圳市（含深汕特别合作区，下同）依法注册，具备法人资格的企业、高等院校、科研机构和社会组织等单位；</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2.申请单位应当具有项目实施的基础条件和保障能力；</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rPr>
              <w:t>3.</w:t>
            </w:r>
            <w:r>
              <w:rPr>
                <w:rFonts w:hint="eastAsia" w:ascii="仿宋_GB2312" w:hAnsi="仿宋_GB2312" w:eastAsia="仿宋_GB2312" w:cs="仿宋_GB2312"/>
                <w:color w:val="auto"/>
                <w:sz w:val="24"/>
                <w:szCs w:val="24"/>
                <w:highlight w:val="none"/>
                <w:lang w:val="en-US" w:eastAsia="zh-CN"/>
              </w:rPr>
              <w:t>申请单位及单位主要负责人近5年内没有受到过刑事处罚，或者正作为刑事案件嫌疑人接受调查；近3年内没有因违反《财政违法行为处罚处分条例》和财政资金管理相关法律法规等受过行政处罚</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.申请单位、项目负责人、项目组主要成员均未被列入深圳市科研诚信异常名录和超期未申请验收名单，项目负责人、项目组主要成员未被列入深圳市科技创新</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lang w:eastAsia="zh-CN"/>
              </w:rPr>
              <w:t>验收不通过名单，项目申请单位不存在未在规定期限内退回财政资金情况；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4.申请单位未列入“深圳信用网”国家或</w:t>
            </w:r>
            <w:r>
              <w:rPr>
                <w:rFonts w:hint="eastAsia" w:ascii="仿宋_GB2312" w:hAnsi="仿宋_GB2312" w:eastAsia="仿宋_GB2312" w:cs="仿宋_GB2312"/>
                <w:color w:val="auto"/>
                <w:sz w:val="24"/>
                <w:szCs w:val="24"/>
                <w:highlight w:val="none"/>
              </w:rPr>
              <w:t>深圳市</w:t>
            </w:r>
            <w:r>
              <w:rPr>
                <w:rFonts w:hint="eastAsia" w:ascii="仿宋_GB2312" w:hAnsi="仿宋_GB2312" w:eastAsia="仿宋_GB2312" w:cs="仿宋_GB2312"/>
                <w:color w:val="auto"/>
                <w:sz w:val="24"/>
                <w:szCs w:val="24"/>
                <w:highlight w:val="none"/>
                <w:lang w:val="en-US" w:eastAsia="zh-CN"/>
              </w:rPr>
              <w:t>有关领域严重失信名单</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（二）专项条件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申请单位应当是在深圳虚拟大学园国家大学科技园内的市级（含）以上科技企业孵化器、众创空间、技术转移机构等运营单位；</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b/>
                <w:bCs/>
                <w:sz w:val="24"/>
                <w:szCs w:val="24"/>
                <w:lang w:eastAsia="zh-CN"/>
              </w:rPr>
            </w:pP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申请单位已实质性开展促进科技成果转移转化、技术转移和创新创业等</w:t>
            </w:r>
            <w:r>
              <w:rPr>
                <w:rFonts w:hint="eastAsia" w:ascii="仿宋_GB2312" w:hAnsi="仿宋_GB2312" w:eastAsia="仿宋_GB2312" w:cs="仿宋_GB2312"/>
                <w:sz w:val="24"/>
                <w:szCs w:val="24"/>
                <w:lang w:val="en-US" w:eastAsia="zh-CN"/>
              </w:rPr>
              <w:t>总</w:t>
            </w:r>
            <w:r>
              <w:rPr>
                <w:rFonts w:hint="eastAsia" w:ascii="仿宋_GB2312" w:hAnsi="仿宋_GB2312" w:eastAsia="仿宋_GB2312" w:cs="仿宋_GB2312"/>
                <w:color w:val="auto"/>
                <w:sz w:val="24"/>
                <w:szCs w:val="24"/>
                <w:lang w:val="en-US" w:eastAsia="zh-CN"/>
              </w:rPr>
              <w:t>活动经</w:t>
            </w:r>
            <w:r>
              <w:rPr>
                <w:rFonts w:hint="eastAsia" w:ascii="仿宋_GB2312" w:hAnsi="仿宋_GB2312" w:eastAsia="仿宋_GB2312" w:cs="仿宋_GB2312"/>
                <w:sz w:val="24"/>
                <w:szCs w:val="24"/>
                <w:lang w:val="en-US" w:eastAsia="zh-CN"/>
              </w:rPr>
              <w:t>费</w:t>
            </w:r>
            <w:r>
              <w:rPr>
                <w:rFonts w:hint="eastAsia" w:ascii="仿宋_GB2312" w:hAnsi="仿宋_GB2312" w:eastAsia="仿宋_GB2312" w:cs="仿宋_GB2312"/>
                <w:color w:val="auto"/>
                <w:sz w:val="24"/>
                <w:szCs w:val="24"/>
                <w:lang w:val="en-US" w:eastAsia="zh-CN"/>
              </w:rPr>
              <w:t>不少于</w:t>
            </w:r>
            <w:r>
              <w:rPr>
                <w:rFonts w:hint="default"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val="en-US" w:eastAsia="zh-CN"/>
              </w:rPr>
              <w:t>万元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资金范围应扣除各级财政资金，申请单位提供应税服务所产生的收入资金不在此限）。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1.营业执照或事业单位、社会团体的法人证书复印件；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2.2024年度完税证明复印件；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经注册会计师行业统一监管平台备案的含有二维验证码封面的2024年度财务审计报告复印件（未能完成2024年度财务审计报告的单位，提交2023年度财务审计报告复印件）或通过审查的事业单位财务决算报表复印件；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4.项目申报书正文须填报单笔支出10万元（含）以上以及单张发票5万元（含）以上的发票信息；</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5.知识产权合规性申明原件；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6.科研诚信承诺书原件；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廉洁告知书；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color w:val="auto"/>
                <w:sz w:val="24"/>
                <w:szCs w:val="24"/>
                <w:lang w:eastAsia="zh-CN"/>
              </w:rPr>
              <w:t>项目涉及科技伦理和科技安全的，提供国家有关法律法规和伦理准则要求的批准或备案文件。</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25" w:rightChars="12"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（二）专项材料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市级以上（含市级）的科技企业孵化器、众创空间、技术转移机构单位资质证明材料复印件；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.202</w:t>
            </w:r>
            <w:r>
              <w:rPr>
                <w:rFonts w:hint="eastAsia" w:ascii="仿宋_GB2312" w:hAnsi="仿宋_GB2312" w:eastAsia="仿宋_GB2312" w:cs="仿宋_GB2312"/>
                <w:sz w:val="24"/>
                <w:szCs w:val="24"/>
                <w:lang w:val="en-US" w:eastAsia="zh-CN"/>
              </w:rPr>
              <w:t>4年度活动总结报告原件（包括：活动的基本情况、规模和规格，出席会议的重要嘉宾，活动的主要内容、成效和启示等，同时附上活动方案、活动议程、签到表、活动照片等）；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val="en-US" w:eastAsia="zh-CN"/>
              </w:rPr>
              <w:t>.202</w:t>
            </w:r>
            <w:r>
              <w:rPr>
                <w:rFonts w:hint="eastAsia" w:ascii="仿宋_GB2312" w:hAnsi="仿宋_GB2312" w:eastAsia="仿宋_GB2312" w:cs="仿宋_GB2312"/>
                <w:sz w:val="24"/>
                <w:szCs w:val="24"/>
                <w:lang w:val="en-US" w:eastAsia="zh-CN"/>
              </w:rPr>
              <w:t>4年度活动所发生的费用清单和支出单据、支付凭证（提供金额</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万元以上的支出单据、支付凭证）及所涉及的合同（协议）书复印件；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可选择提供其他促进开展科技成果转移转化、技术转移和创新创业等活动的相关材料复印件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b/>
                <w:bCs/>
                <w:sz w:val="24"/>
                <w:szCs w:val="24"/>
                <w:lang w:eastAsia="zh-CN"/>
              </w:rPr>
              <w:t>限项要求：</w:t>
            </w:r>
            <w:r>
              <w:rPr>
                <w:rFonts w:hint="default" w:ascii="仿宋_GB2312" w:hAnsi="仿宋_GB2312" w:eastAsia="仿宋_GB2312" w:cs="仿宋_GB2312"/>
                <w:spacing w:val="-2"/>
                <w:sz w:val="24"/>
                <w:szCs w:val="24"/>
                <w:lang w:val="en-US" w:eastAsia="zh-CN"/>
              </w:rPr>
              <w:t>同一单位限申</w:t>
            </w:r>
            <w:r>
              <w:rPr>
                <w:rFonts w:hint="eastAsia" w:ascii="仿宋_GB2312" w:hAnsi="仿宋_GB2312" w:eastAsia="仿宋_GB2312" w:cs="仿宋_GB2312"/>
                <w:spacing w:val="-2"/>
                <w:sz w:val="24"/>
                <w:szCs w:val="24"/>
                <w:lang w:val="en-US" w:eastAsia="zh-CN"/>
              </w:rPr>
              <w:t>报</w:t>
            </w:r>
            <w:r>
              <w:rPr>
                <w:rFonts w:hint="default" w:ascii="仿宋_GB2312" w:hAnsi="仿宋_GB2312" w:eastAsia="仿宋_GB2312" w:cs="仿宋_GB2312"/>
                <w:spacing w:val="-2"/>
                <w:sz w:val="24"/>
                <w:szCs w:val="24"/>
                <w:lang w:val="en-US" w:eastAsia="zh-CN"/>
              </w:rPr>
              <w:t>5个</w:t>
            </w:r>
            <w:r>
              <w:rPr>
                <w:rFonts w:hint="eastAsia" w:ascii="仿宋_GB2312" w:hAnsi="仿宋_GB2312" w:eastAsia="仿宋_GB2312" w:cs="仿宋_GB2312"/>
                <w:spacing w:val="-2"/>
                <w:sz w:val="24"/>
                <w:szCs w:val="24"/>
                <w:lang w:val="en-US" w:eastAsia="zh-CN"/>
              </w:rPr>
              <w:t>转移转化活动。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4</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pPr>
    </w:p>
    <w:p>
      <w:pPr>
        <w:pStyle w:val="2"/>
        <w:rPr>
          <w:rFonts w:hint="eastAsia" w:ascii="Times New Roman" w:hAnsi="Times New Roman" w:eastAsia="仿宋_GB2312" w:cs="Times New Roman"/>
          <w:bCs/>
          <w:sz w:val="28"/>
          <w:szCs w:val="28"/>
          <w:lang w:val="en-US" w:eastAsia="zh-CN"/>
        </w:rPr>
        <w:sectPr>
          <w:footerReference r:id="rId3" w:type="even"/>
          <w:pgSz w:w="16838" w:h="11906" w:orient="landscape"/>
          <w:pgMar w:top="878" w:right="1474" w:bottom="968" w:left="1587" w:header="851" w:footer="992" w:gutter="0"/>
          <w:cols w:space="425" w:num="1"/>
          <w:docGrid w:type="lines" w:linePitch="312" w:charSpace="0"/>
        </w:sectPr>
      </w:pPr>
      <w:bookmarkStart w:id="0" w:name="_GoBack"/>
      <w:bookmarkEnd w:id="0"/>
    </w:p>
    <w:p>
      <w:pPr>
        <w:pStyle w:val="2"/>
        <w:rPr>
          <w:rFonts w:hint="default" w:ascii="Times New Roman" w:hAnsi="Times New Roman" w:eastAsia="仿宋_GB2312" w:cs="Times New Roman"/>
          <w:bCs/>
          <w:sz w:val="28"/>
          <w:szCs w:val="28"/>
          <w:lang w:val="en-US" w:eastAsia="zh-CN"/>
        </w:rPr>
      </w:pPr>
    </w:p>
    <w:sectPr>
      <w:pgSz w:w="16838" w:h="11906" w:orient="landscape"/>
      <w:pgMar w:top="878" w:right="1474" w:bottom="9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EzMjZmMmRhMDc2MDM5M2IwMGU3NWFiOWJmMWUifQ=="/>
  </w:docVars>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956E4"/>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33B65DB"/>
    <w:rsid w:val="03A86D2B"/>
    <w:rsid w:val="03B71424"/>
    <w:rsid w:val="040C682A"/>
    <w:rsid w:val="04523491"/>
    <w:rsid w:val="046B39B2"/>
    <w:rsid w:val="048E6C82"/>
    <w:rsid w:val="04C671E1"/>
    <w:rsid w:val="05143098"/>
    <w:rsid w:val="06602757"/>
    <w:rsid w:val="06C6575E"/>
    <w:rsid w:val="074B71DB"/>
    <w:rsid w:val="0A205DFE"/>
    <w:rsid w:val="0A4B60E2"/>
    <w:rsid w:val="0A655068"/>
    <w:rsid w:val="0A872595"/>
    <w:rsid w:val="0B0A2CF3"/>
    <w:rsid w:val="0C1B4E2C"/>
    <w:rsid w:val="0C306957"/>
    <w:rsid w:val="0C981D41"/>
    <w:rsid w:val="0CCE79D2"/>
    <w:rsid w:val="0CFF4D63"/>
    <w:rsid w:val="0D0E6B3D"/>
    <w:rsid w:val="0D13485A"/>
    <w:rsid w:val="0DC131D9"/>
    <w:rsid w:val="0E827651"/>
    <w:rsid w:val="112B1D33"/>
    <w:rsid w:val="129B3371"/>
    <w:rsid w:val="12D5190C"/>
    <w:rsid w:val="12E30515"/>
    <w:rsid w:val="134B2712"/>
    <w:rsid w:val="13535AAE"/>
    <w:rsid w:val="144F37C3"/>
    <w:rsid w:val="1514507A"/>
    <w:rsid w:val="15375DF2"/>
    <w:rsid w:val="1897094E"/>
    <w:rsid w:val="1A7C2986"/>
    <w:rsid w:val="1BA926BF"/>
    <w:rsid w:val="1C0946C6"/>
    <w:rsid w:val="1C3976EF"/>
    <w:rsid w:val="1C7D141A"/>
    <w:rsid w:val="1D7F3C7A"/>
    <w:rsid w:val="1E1D7C72"/>
    <w:rsid w:val="1E663A1E"/>
    <w:rsid w:val="1EC95DA6"/>
    <w:rsid w:val="1ED27A12"/>
    <w:rsid w:val="1EDB45FB"/>
    <w:rsid w:val="1EE82606"/>
    <w:rsid w:val="1F253903"/>
    <w:rsid w:val="204408B1"/>
    <w:rsid w:val="205C7083"/>
    <w:rsid w:val="21E75E88"/>
    <w:rsid w:val="22062E3A"/>
    <w:rsid w:val="223C24E1"/>
    <w:rsid w:val="226914BD"/>
    <w:rsid w:val="234D6FE6"/>
    <w:rsid w:val="237F4339"/>
    <w:rsid w:val="23B27530"/>
    <w:rsid w:val="24D22F21"/>
    <w:rsid w:val="25583753"/>
    <w:rsid w:val="277D2E2A"/>
    <w:rsid w:val="27E52C24"/>
    <w:rsid w:val="28801B8D"/>
    <w:rsid w:val="2945318A"/>
    <w:rsid w:val="29663E63"/>
    <w:rsid w:val="2A6654DF"/>
    <w:rsid w:val="2BFE5767"/>
    <w:rsid w:val="2C230CAA"/>
    <w:rsid w:val="2D09687F"/>
    <w:rsid w:val="2FDC7731"/>
    <w:rsid w:val="31A62204"/>
    <w:rsid w:val="32A90125"/>
    <w:rsid w:val="344C538E"/>
    <w:rsid w:val="348215E3"/>
    <w:rsid w:val="34AEA8EC"/>
    <w:rsid w:val="351A2268"/>
    <w:rsid w:val="357347AA"/>
    <w:rsid w:val="35BE2E72"/>
    <w:rsid w:val="364F6795"/>
    <w:rsid w:val="37C4669F"/>
    <w:rsid w:val="380F0B86"/>
    <w:rsid w:val="395B63C2"/>
    <w:rsid w:val="39B051C8"/>
    <w:rsid w:val="3A177FA1"/>
    <w:rsid w:val="3A7E5597"/>
    <w:rsid w:val="3ADE375F"/>
    <w:rsid w:val="3B8C0D66"/>
    <w:rsid w:val="3C267D3D"/>
    <w:rsid w:val="3D201EC6"/>
    <w:rsid w:val="3E2F6B15"/>
    <w:rsid w:val="3EBFCA80"/>
    <w:rsid w:val="3FD94419"/>
    <w:rsid w:val="3FFDC36A"/>
    <w:rsid w:val="40AE30AC"/>
    <w:rsid w:val="40B66945"/>
    <w:rsid w:val="40F7797B"/>
    <w:rsid w:val="427C47CB"/>
    <w:rsid w:val="42EB6208"/>
    <w:rsid w:val="438772BC"/>
    <w:rsid w:val="45027183"/>
    <w:rsid w:val="45FD2E2C"/>
    <w:rsid w:val="46AC5F66"/>
    <w:rsid w:val="46C48275"/>
    <w:rsid w:val="474E6E3F"/>
    <w:rsid w:val="475104E9"/>
    <w:rsid w:val="48AF1EED"/>
    <w:rsid w:val="48F63F06"/>
    <w:rsid w:val="49745B48"/>
    <w:rsid w:val="49B11E3F"/>
    <w:rsid w:val="49C544FC"/>
    <w:rsid w:val="4A265806"/>
    <w:rsid w:val="4B5B5086"/>
    <w:rsid w:val="4BC56CD6"/>
    <w:rsid w:val="4C570451"/>
    <w:rsid w:val="4E4D0719"/>
    <w:rsid w:val="4E9C2BDA"/>
    <w:rsid w:val="4F0F1DE9"/>
    <w:rsid w:val="50B93CAD"/>
    <w:rsid w:val="51367614"/>
    <w:rsid w:val="5190370E"/>
    <w:rsid w:val="52852C4A"/>
    <w:rsid w:val="52EA33D3"/>
    <w:rsid w:val="54C73958"/>
    <w:rsid w:val="56F5772D"/>
    <w:rsid w:val="57543DCB"/>
    <w:rsid w:val="57F63B33"/>
    <w:rsid w:val="58CA183E"/>
    <w:rsid w:val="59487161"/>
    <w:rsid w:val="598417CB"/>
    <w:rsid w:val="59C255A5"/>
    <w:rsid w:val="5A714487"/>
    <w:rsid w:val="5A7157BA"/>
    <w:rsid w:val="5AC50E56"/>
    <w:rsid w:val="5ADAF2A1"/>
    <w:rsid w:val="5AFA2AAA"/>
    <w:rsid w:val="5B440FD7"/>
    <w:rsid w:val="5BE67C47"/>
    <w:rsid w:val="5BFACDE6"/>
    <w:rsid w:val="5C08720C"/>
    <w:rsid w:val="5C2F1FBB"/>
    <w:rsid w:val="5C712F87"/>
    <w:rsid w:val="5D6750E0"/>
    <w:rsid w:val="5DD72E4D"/>
    <w:rsid w:val="5E7F4363"/>
    <w:rsid w:val="5ED9198D"/>
    <w:rsid w:val="5EF90CC9"/>
    <w:rsid w:val="5F2A5572"/>
    <w:rsid w:val="5F3D782E"/>
    <w:rsid w:val="60277CBA"/>
    <w:rsid w:val="60927B3B"/>
    <w:rsid w:val="61FF35EB"/>
    <w:rsid w:val="63314159"/>
    <w:rsid w:val="648D00B3"/>
    <w:rsid w:val="650A5AEB"/>
    <w:rsid w:val="655D762B"/>
    <w:rsid w:val="65A15C17"/>
    <w:rsid w:val="66290CD8"/>
    <w:rsid w:val="666010E6"/>
    <w:rsid w:val="668763AF"/>
    <w:rsid w:val="66E22694"/>
    <w:rsid w:val="66EC1C6F"/>
    <w:rsid w:val="6BAB79F2"/>
    <w:rsid w:val="6C9B5C6F"/>
    <w:rsid w:val="6DB76D5D"/>
    <w:rsid w:val="6E470433"/>
    <w:rsid w:val="6F8C2512"/>
    <w:rsid w:val="706D2B21"/>
    <w:rsid w:val="71E853D9"/>
    <w:rsid w:val="7233543C"/>
    <w:rsid w:val="724B6825"/>
    <w:rsid w:val="725728B8"/>
    <w:rsid w:val="7285474B"/>
    <w:rsid w:val="75E83087"/>
    <w:rsid w:val="77BB2F8D"/>
    <w:rsid w:val="77FF8910"/>
    <w:rsid w:val="782730E0"/>
    <w:rsid w:val="788963D0"/>
    <w:rsid w:val="78B14A88"/>
    <w:rsid w:val="798F0BA4"/>
    <w:rsid w:val="7A8458D7"/>
    <w:rsid w:val="7A9F072D"/>
    <w:rsid w:val="7AB561B4"/>
    <w:rsid w:val="7AFAB9CF"/>
    <w:rsid w:val="7B6725FB"/>
    <w:rsid w:val="7BFFEDE9"/>
    <w:rsid w:val="7D440817"/>
    <w:rsid w:val="7DF9E1B4"/>
    <w:rsid w:val="7DFDD73C"/>
    <w:rsid w:val="7E0F272F"/>
    <w:rsid w:val="7F3DD5CB"/>
    <w:rsid w:val="7FA13677"/>
    <w:rsid w:val="7FF902E4"/>
    <w:rsid w:val="86F5F1A0"/>
    <w:rsid w:val="8DE3416D"/>
    <w:rsid w:val="8F8FA3F2"/>
    <w:rsid w:val="911951C9"/>
    <w:rsid w:val="96FD4AE7"/>
    <w:rsid w:val="BBD70B76"/>
    <w:rsid w:val="BDEF340B"/>
    <w:rsid w:val="BFFEDDD4"/>
    <w:rsid w:val="D7EFCC98"/>
    <w:rsid w:val="DD390D5F"/>
    <w:rsid w:val="DFF1C480"/>
    <w:rsid w:val="E7EF9327"/>
    <w:rsid w:val="EFAF5A65"/>
    <w:rsid w:val="EFD99E57"/>
    <w:rsid w:val="EFFFD02B"/>
    <w:rsid w:val="F2FD754E"/>
    <w:rsid w:val="F2FFAC35"/>
    <w:rsid w:val="F5F1E9F2"/>
    <w:rsid w:val="FBDF6111"/>
    <w:rsid w:val="FDB4B087"/>
    <w:rsid w:val="FE7E4867"/>
    <w:rsid w:val="FEFE2A8E"/>
    <w:rsid w:val="FFBD6D45"/>
    <w:rsid w:val="FFDB2775"/>
    <w:rsid w:val="FFEF7BB0"/>
    <w:rsid w:val="FFFDDD10"/>
    <w:rsid w:val="FFFE1C41"/>
    <w:rsid w:val="FFFF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280"/>
      </w:tabs>
      <w:spacing w:line="360" w:lineRule="auto"/>
    </w:pPr>
  </w:style>
  <w:style w:type="paragraph" w:styleId="9">
    <w:name w:val="Normal (Web)"/>
    <w:basedOn w:val="1"/>
    <w:qFormat/>
    <w:uiPriority w:val="0"/>
    <w:pPr>
      <w:widowControl/>
      <w:spacing w:line="384" w:lineRule="auto"/>
      <w:jc w:val="left"/>
    </w:pPr>
    <w:rPr>
      <w:rFonts w:ascii="宋体" w:hAnsi="宋体" w:cs="宋体"/>
      <w:color w:val="333333"/>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7">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971</Words>
  <Characters>1016</Characters>
  <Lines>1</Lines>
  <Paragraphs>1</Paragraphs>
  <TotalTime>1</TotalTime>
  <ScaleCrop>false</ScaleCrop>
  <LinksUpToDate>false</LinksUpToDate>
  <CharactersWithSpaces>1016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2018-08-06T06:09:00Z</dcterms:created>
  <dc:creator>GuWG</dc:creator>
  <cp:lastModifiedBy>cl</cp:lastModifiedBy>
  <cp:lastPrinted>2021-07-25T06:07:00Z</cp:lastPrinted>
  <dcterms:modified xsi:type="dcterms:W3CDTF">2025-03-24T09:00:59Z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4265D4E13D254814B904F7E08E7E2AFC</vt:lpwstr>
  </property>
</Properties>
</file>