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69B6" w:rsidRDefault="008969B6">
      <w:pPr>
        <w:spacing w:line="560" w:lineRule="exact"/>
        <w:jc w:val="center"/>
        <w:rPr>
          <w:rFonts w:ascii="方正小标宋简体" w:eastAsia="方正小标宋简体" w:hAnsi="方正小标宋简体" w:cs="方正小标宋简体"/>
          <w:sz w:val="44"/>
          <w:szCs w:val="44"/>
        </w:rPr>
      </w:pPr>
    </w:p>
    <w:p w:rsidR="008969B6" w:rsidRDefault="00D63FD5">
      <w:pPr>
        <w:spacing w:line="56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政府采购违法行为风险知悉确认书</w:t>
      </w:r>
    </w:p>
    <w:p w:rsidR="008969B6" w:rsidRDefault="008969B6">
      <w:pPr>
        <w:spacing w:line="560" w:lineRule="exact"/>
        <w:rPr>
          <w:rFonts w:ascii="仿宋_GB2312" w:eastAsia="仿宋_GB2312" w:hAnsi="仿宋_GB2312" w:cs="仿宋_GB2312"/>
          <w:sz w:val="32"/>
          <w:szCs w:val="32"/>
        </w:rPr>
      </w:pP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w:t>
      </w:r>
      <w:r>
        <w:rPr>
          <w:rFonts w:ascii="仿宋_GB2312" w:eastAsia="仿宋_GB2312" w:hAnsi="仿宋_GB2312" w:cs="仿宋_GB2312" w:hint="eastAsia"/>
          <w:sz w:val="32"/>
          <w:szCs w:val="32"/>
        </w:rPr>
        <w:t>在投标前已充分知悉以下情形为参与政府采购活动时的重大风险事项，并承诺已对下述风险提示事项重点排查，做到严谨、诚信、依法依规参与政府采购活动。</w:t>
      </w:r>
    </w:p>
    <w:p w:rsidR="008969B6" w:rsidRDefault="00D63FD5">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一、本单位</w:t>
      </w:r>
      <w:r>
        <w:rPr>
          <w:rFonts w:ascii="仿宋_GB2312" w:eastAsia="仿宋_GB2312" w:hAnsi="仿宋_GB2312" w:cs="仿宋_GB2312" w:hint="eastAsia"/>
          <w:b/>
          <w:bCs/>
          <w:sz w:val="32"/>
          <w:szCs w:val="32"/>
        </w:rPr>
        <w:t>已充分知悉“隐瞒真实情况，提供虚假资料”的法定情形，相关情形包括但不限于：</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8969B6" w:rsidRDefault="00D63FD5">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二、本单位</w:t>
      </w:r>
      <w:r>
        <w:rPr>
          <w:rFonts w:ascii="仿宋_GB2312" w:eastAsia="仿宋_GB2312" w:hAnsi="仿宋_GB2312" w:cs="仿宋_GB2312" w:hint="eastAsia"/>
          <w:b/>
          <w:bCs/>
          <w:sz w:val="32"/>
          <w:szCs w:val="32"/>
        </w:rPr>
        <w:t>已充分知悉“与其他采购参加人串通投标”的法定情形，相关情形包括但不限于：</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（一）投标供应商之间相互约定给予未中标的供应商利益补偿。</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8969B6" w:rsidRDefault="00D63FD5">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8969B6" w:rsidRDefault="00D63FD5">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（一）对于从其他主体获取的投标资料，供应商应审慎核查，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如主管部门查实投标文件中存在虚假资料的，无论相关资料是否由第三方或本单位</w:t>
      </w:r>
      <w:r>
        <w:rPr>
          <w:rFonts w:ascii="仿宋_GB2312" w:eastAsia="仿宋_GB2312" w:hAnsi="仿宋_GB2312" w:cs="仿宋_GB2312" w:hint="eastAsia"/>
          <w:b/>
          <w:bCs/>
          <w:sz w:val="32"/>
          <w:szCs w:val="32"/>
        </w:rPr>
        <w:t>员工提供，均不影响主管部门对供应商存在“隐瞒真实情况，提供虚假资料”违法行为的认定。</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有关部门追究法律责任；涉嫌犯罪的，主管部门将一并移送司法机关追究法律责任。</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（三）对于涉及安全生产、特种作业、抢险救灾、防疫等政府采购项目，供应商实施提供虚假资料、串通投标等违</w:t>
      </w:r>
      <w:r>
        <w:rPr>
          <w:rFonts w:ascii="仿宋_GB2312" w:eastAsia="仿宋_GB2312" w:hAnsi="仿宋_GB2312" w:cs="仿宋_GB2312" w:hint="eastAsia"/>
          <w:sz w:val="32"/>
          <w:szCs w:val="32"/>
        </w:rPr>
        <w:lastRenderedPageBreak/>
        <w:t>法行为的，主管部门将依法从严处理。</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8969B6" w:rsidRDefault="00D63FD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四、本单位</w:t>
      </w:r>
      <w:r>
        <w:rPr>
          <w:rFonts w:ascii="仿宋_GB2312" w:eastAsia="仿宋_GB2312" w:hAnsi="仿宋_GB2312" w:cs="仿宋_GB2312" w:hint="eastAsia"/>
          <w:b/>
          <w:bCs/>
          <w:sz w:val="32"/>
          <w:szCs w:val="32"/>
        </w:rPr>
        <w:t>已充分知悉政府采购违法、违规行为的法律后果。</w:t>
      </w:r>
      <w:r>
        <w:rPr>
          <w:rFonts w:ascii="仿宋_GB2312" w:eastAsia="仿宋_GB2312" w:hAnsi="仿宋_GB2312" w:cs="仿宋_GB2312" w:hint="eastAsia"/>
          <w:sz w:val="32"/>
          <w:szCs w:val="32"/>
        </w:rPr>
        <w:t xml:space="preserve"> </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8969B6" w:rsidRDefault="00D63F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以下文字请投标供应商抄写并确认：“本单位</w:t>
      </w:r>
      <w:r>
        <w:rPr>
          <w:rFonts w:ascii="仿宋_GB2312" w:eastAsia="仿宋_GB2312" w:hAnsi="仿宋_GB2312" w:cs="仿宋_GB2312" w:hint="eastAsia"/>
          <w:sz w:val="32"/>
          <w:szCs w:val="32"/>
        </w:rPr>
        <w:t>已仔细阅</w:t>
      </w:r>
      <w:r>
        <w:rPr>
          <w:rFonts w:ascii="仿宋_GB2312" w:eastAsia="仿宋_GB2312" w:hAnsi="仿宋_GB2312" w:cs="仿宋_GB2312" w:hint="eastAsia"/>
          <w:sz w:val="32"/>
          <w:szCs w:val="32"/>
        </w:rPr>
        <w:lastRenderedPageBreak/>
        <w:t>读《政府采购违法行为风险知悉确认书》，充分知悉违法行为的法律后果，并承诺将严谨、诚信、依法依规参与政府采购活动”。</w:t>
      </w:r>
    </w:p>
    <w:p w:rsidR="008969B6" w:rsidRDefault="008969B6">
      <w:pPr>
        <w:spacing w:line="560" w:lineRule="exact"/>
        <w:rPr>
          <w:rFonts w:ascii="仿宋_GB2312" w:eastAsia="仿宋_GB2312" w:hAnsi="仿宋_GB2312" w:cs="仿宋_GB2312"/>
          <w:sz w:val="32"/>
          <w:szCs w:val="32"/>
        </w:rPr>
      </w:pPr>
    </w:p>
    <w:p w:rsidR="008969B6" w:rsidRDefault="00D63FD5">
      <w:pPr>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8969B6" w:rsidRDefault="00D63FD5">
      <w:pPr>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8969B6" w:rsidRDefault="00D63FD5">
      <w:pPr>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8969B6" w:rsidRDefault="00D63FD5">
      <w:pPr>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8969B6" w:rsidRDefault="00D63FD5">
      <w:pPr>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8969B6" w:rsidRDefault="008969B6">
      <w:pPr>
        <w:spacing w:line="560" w:lineRule="exact"/>
        <w:rPr>
          <w:rFonts w:ascii="仿宋_GB2312" w:eastAsia="仿宋_GB2312" w:hAnsi="仿宋_GB2312" w:cs="仿宋_GB2312"/>
          <w:sz w:val="32"/>
          <w:szCs w:val="32"/>
        </w:rPr>
      </w:pPr>
    </w:p>
    <w:p w:rsidR="008969B6" w:rsidRDefault="008969B6">
      <w:pPr>
        <w:spacing w:line="560" w:lineRule="exact"/>
        <w:rPr>
          <w:rFonts w:ascii="仿宋_GB2312" w:eastAsia="仿宋_GB2312" w:hAnsi="仿宋_GB2312" w:cs="仿宋_GB2312"/>
          <w:sz w:val="32"/>
          <w:szCs w:val="32"/>
        </w:rPr>
      </w:pPr>
    </w:p>
    <w:p w:rsidR="008969B6" w:rsidRDefault="00D63FD5">
      <w:pPr>
        <w:spacing w:line="560" w:lineRule="exact"/>
        <w:ind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投标授权代表签名：</w:t>
      </w:r>
      <w:r>
        <w:rPr>
          <w:rFonts w:ascii="仿宋_GB2312" w:eastAsia="仿宋_GB2312" w:hAnsi="仿宋_GB2312" w:cs="仿宋_GB2312" w:hint="eastAsia"/>
          <w:sz w:val="32"/>
          <w:szCs w:val="32"/>
        </w:rPr>
        <w:t xml:space="preserve"> </w:t>
      </w:r>
    </w:p>
    <w:p w:rsidR="008969B6" w:rsidRDefault="00D63FD5">
      <w:pPr>
        <w:spacing w:line="560" w:lineRule="exact"/>
        <w:ind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8969B6" w:rsidRDefault="00D63FD5">
      <w:pPr>
        <w:spacing w:line="560" w:lineRule="exact"/>
        <w:ind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p>
    <w:sectPr w:rsidR="008969B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3FD5" w:rsidRDefault="00D63FD5" w:rsidP="00D63FD5">
      <w:r>
        <w:separator/>
      </w:r>
    </w:p>
  </w:endnote>
  <w:endnote w:type="continuationSeparator" w:id="0">
    <w:p w:rsidR="00D63FD5" w:rsidRDefault="00D63FD5" w:rsidP="00D6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3FD5" w:rsidRDefault="00D63FD5" w:rsidP="00D63FD5">
      <w:r>
        <w:separator/>
      </w:r>
    </w:p>
  </w:footnote>
  <w:footnote w:type="continuationSeparator" w:id="0">
    <w:p w:rsidR="00D63FD5" w:rsidRDefault="00D63FD5" w:rsidP="00D63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9B6"/>
    <w:rsid w:val="002B2F05"/>
    <w:rsid w:val="008969B6"/>
    <w:rsid w:val="00D63FD5"/>
    <w:rsid w:val="3EAB0813"/>
    <w:rsid w:val="5EDFBDB2"/>
    <w:rsid w:val="BDBF0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1DCB6"/>
  <w15:docId w15:val="{92CDB344-09B8-4737-9658-61378DD3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3FD5"/>
    <w:pPr>
      <w:tabs>
        <w:tab w:val="center" w:pos="4153"/>
        <w:tab w:val="right" w:pos="8306"/>
      </w:tabs>
      <w:snapToGrid w:val="0"/>
      <w:jc w:val="center"/>
    </w:pPr>
    <w:rPr>
      <w:sz w:val="18"/>
      <w:szCs w:val="18"/>
    </w:rPr>
  </w:style>
  <w:style w:type="character" w:customStyle="1" w:styleId="a4">
    <w:name w:val="页眉 字符"/>
    <w:basedOn w:val="a0"/>
    <w:link w:val="a3"/>
    <w:rsid w:val="00D63FD5"/>
    <w:rPr>
      <w:kern w:val="2"/>
      <w:sz w:val="18"/>
      <w:szCs w:val="18"/>
    </w:rPr>
  </w:style>
  <w:style w:type="paragraph" w:styleId="a5">
    <w:name w:val="footer"/>
    <w:basedOn w:val="a"/>
    <w:link w:val="a6"/>
    <w:rsid w:val="00D63FD5"/>
    <w:pPr>
      <w:tabs>
        <w:tab w:val="center" w:pos="4153"/>
        <w:tab w:val="right" w:pos="8306"/>
      </w:tabs>
      <w:snapToGrid w:val="0"/>
      <w:jc w:val="left"/>
    </w:pPr>
    <w:rPr>
      <w:sz w:val="18"/>
      <w:szCs w:val="18"/>
    </w:rPr>
  </w:style>
  <w:style w:type="character" w:customStyle="1" w:styleId="a6">
    <w:name w:val="页脚 字符"/>
    <w:basedOn w:val="a0"/>
    <w:link w:val="a5"/>
    <w:rsid w:val="00D63FD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zhen rong</cp:lastModifiedBy>
  <cp:revision>2</cp:revision>
  <dcterms:created xsi:type="dcterms:W3CDTF">2014-10-30T04:08:00Z</dcterms:created>
  <dcterms:modified xsi:type="dcterms:W3CDTF">2024-05-13T04:12:00Z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