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-755015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5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RqgmI1wAAAAwBAAAPAAAA&#10;AAAAAAEAIAAAADgAAABkcnMvZG93bnJldi54bWxQSwECFAAUAAAACACHTuJAm7uA9TkCAABTBAAA&#10;DgAAAAAAAAABACAAAAA8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2024年度承接国家重大科技项目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申请书考核指标（项目预期目标）填报说明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项目申请书填写的考核指标（项目预期目标）将作为项目评审的重要参考：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.实施期新增的就业人数，在验收时需提供相应人数的社保购买证明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科研助理</w:t>
      </w:r>
      <w:r>
        <w:rPr>
          <w:rFonts w:hint="eastAsia" w:ascii="仿宋_GB2312" w:hAnsi="仿宋_GB2312" w:eastAsia="仿宋_GB2312" w:cs="仿宋_GB2312"/>
          <w:sz w:val="32"/>
          <w:szCs w:val="32"/>
        </w:rPr>
        <w:t>人数在验收时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同时应提供劳动合同）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.实施期培养的博士、硕士，在验收时需提供相应人员的学位证书，或者其所在学校出具的委托培养证明。实施期内聘用的具有博士、硕士学位证书的员工，不属于实施期培养的博士、硕士。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.实施期培养的工程师、技术工人，在验收时需提供职称证书或培训证书，以及培养人员在实施期内社保购买证明。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.实施期产生的专利、转件著作权，内容应与合同研究内容相关，项目承担单位或合作单位应为利权人。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.实施期发表的论文、专著，内容应与合同研究内容相关，项目组成员应为论文、专著的第一作者或者通讯作者，且其在论文、专著中标注的所属单位应为项目承担单位或合作单位，致谢部分应注明项目编号。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.专著是指学术著作，并非软件著作权。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.技术指标应尽可能量化、可被检测。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项目立项后，若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书出现拼写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等明显错误的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经审核后，允许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在合同中予以更正。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申请书中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的考核指标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前后不一致、相互矛盾的，对学术、技术指标按照标准就高不就低的原则，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在合同书中予以更正；对经济指标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，经审核后，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可以根据实际予以调整，申请指南另有约定的除外。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注意：项目通过评审后，考核指标原则上无法调低，项目立项后，项目阶段考核及验收将严格按照考核指标开展，请申请单位审慎填写。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62623"/>
    <w:rsid w:val="0E062623"/>
    <w:rsid w:val="257042E2"/>
    <w:rsid w:val="3BAEFFEE"/>
    <w:rsid w:val="5DEBA22E"/>
    <w:rsid w:val="76E3576A"/>
    <w:rsid w:val="77B022B1"/>
    <w:rsid w:val="77BB570D"/>
    <w:rsid w:val="7EDEF789"/>
    <w:rsid w:val="7F9F0FF9"/>
    <w:rsid w:val="B7D82860"/>
    <w:rsid w:val="C0352B7E"/>
    <w:rsid w:val="D43B5D54"/>
    <w:rsid w:val="DFC9DE35"/>
    <w:rsid w:val="E565DA6E"/>
    <w:rsid w:val="F9E78723"/>
    <w:rsid w:val="FDB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2023-05-14T14:36:00Z</dcterms:created>
  <dc:creator>余梦琪</dc:creator>
  <cp:lastModifiedBy>weijun</cp:lastModifiedBy>
  <dcterms:modified xsi:type="dcterms:W3CDTF">2023-06-30T10:56:12Z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55C70512949B494EBC700F0F2C2DBFD0</vt:lpwstr>
  </property>
</Properties>
</file>