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>深圳市科技创新委员会2022年度深圳市</w:t>
      </w:r>
      <w:r>
        <w:rPr>
          <w:rFonts w:hint="eastAsia" w:ascii="黑体" w:hAnsi="黑体" w:eastAsia="黑体"/>
          <w:u w:val="single"/>
          <w:lang w:val="en" w:eastAsia="zh-CN"/>
        </w:rPr>
        <w:t>中央引导地方科技发展专项资助计划项目</w:t>
      </w:r>
      <w:r>
        <w:rPr>
          <w:rFonts w:hint="eastAsia" w:ascii="黑体" w:hAnsi="黑体" w:eastAsia="黑体"/>
          <w:u w:val="single"/>
          <w:lang w:val="en-US" w:eastAsia="zh-CN"/>
        </w:rPr>
        <w:t>申请指南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项目申请指南的要求，自愿提交项目申请材料，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</w:t>
      </w:r>
      <w:bookmarkStart w:id="0" w:name="_GoBack"/>
      <w:bookmarkEnd w:id="0"/>
      <w:r>
        <w:rPr>
          <w:rFonts w:hint="eastAsia" w:ascii="仿宋_GB2312"/>
        </w:rPr>
        <w:t>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spacing w:line="520" w:lineRule="exact"/>
        <w:ind w:firstLine="565" w:firstLineChars="190"/>
        <w:rPr>
          <w:rFonts w:ascii="仿宋_GB2312"/>
        </w:rPr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  项目负责人（签名）：</w:t>
      </w:r>
    </w:p>
    <w:p>
      <w:pPr>
        <w:spacing w:line="520" w:lineRule="exact"/>
        <w:ind w:firstLine="2035" w:firstLineChars="685"/>
        <w:rPr>
          <w:rFonts w:ascii="仿宋_GB2312"/>
        </w:rPr>
      </w:pPr>
      <w:r>
        <w:rPr>
          <w:rFonts w:hint="eastAsia" w:ascii="仿宋_GB2312"/>
        </w:rPr>
        <w:t>申报单位法定代表人或授权代表人（签名）：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      申请单位公章：</w:t>
      </w:r>
    </w:p>
    <w:p>
      <w:pPr>
        <w:spacing w:line="520" w:lineRule="exact"/>
        <w:ind w:firstLine="565" w:firstLineChars="190"/>
      </w:pPr>
      <w:r>
        <w:rPr>
          <w:rFonts w:hint="eastAsia" w:ascii="仿宋_GB2312"/>
        </w:rPr>
        <w:t xml:space="preserve">                               年  月  日</w:t>
      </w:r>
      <w:r>
        <w:rPr>
          <w:rFonts w:hint="eastAsia"/>
        </w:rPr>
        <w:t xml:space="preserve">           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0"/>
    <w:rsid w:val="0016340D"/>
    <w:rsid w:val="00167BCF"/>
    <w:rsid w:val="0019392B"/>
    <w:rsid w:val="001D6CF0"/>
    <w:rsid w:val="00211995"/>
    <w:rsid w:val="002D5840"/>
    <w:rsid w:val="00336756"/>
    <w:rsid w:val="00386B1A"/>
    <w:rsid w:val="003B21D7"/>
    <w:rsid w:val="00424014"/>
    <w:rsid w:val="00482C47"/>
    <w:rsid w:val="005C2B0B"/>
    <w:rsid w:val="006215CF"/>
    <w:rsid w:val="00637063"/>
    <w:rsid w:val="00657A6C"/>
    <w:rsid w:val="006D036C"/>
    <w:rsid w:val="006E13A9"/>
    <w:rsid w:val="006F4C88"/>
    <w:rsid w:val="00713193"/>
    <w:rsid w:val="00910DA0"/>
    <w:rsid w:val="00AB4147"/>
    <w:rsid w:val="00B338DD"/>
    <w:rsid w:val="00B57D6A"/>
    <w:rsid w:val="00C318A6"/>
    <w:rsid w:val="00C47935"/>
    <w:rsid w:val="00C602BA"/>
    <w:rsid w:val="00C75D28"/>
    <w:rsid w:val="00D264BB"/>
    <w:rsid w:val="00D70216"/>
    <w:rsid w:val="00E02C48"/>
    <w:rsid w:val="00E551DF"/>
    <w:rsid w:val="00E822AE"/>
    <w:rsid w:val="09E85522"/>
    <w:rsid w:val="0BC879DE"/>
    <w:rsid w:val="0E4B5CE0"/>
    <w:rsid w:val="4D6D31CB"/>
    <w:rsid w:val="FB950E05"/>
    <w:rsid w:val="FB9DC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2020-02-24T20:44:00Z</dcterms:created>
  <dc:creator>钟相明</dc:creator>
  <cp:lastModifiedBy>pengzhen</cp:lastModifiedBy>
  <dcterms:modified xsi:type="dcterms:W3CDTF">2022-05-24T06:35:26Z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