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本人根据</w:t>
      </w:r>
      <w:r>
        <w:rPr>
          <w:rFonts w:hint="eastAsia"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65" w:firstLineChars="190"/>
        <w:rPr>
          <w:rFonts w:ascii="仿宋_GB2312"/>
        </w:rPr>
      </w:pPr>
      <w:r>
        <w:rPr>
          <w:rFonts w:hint="eastAsia" w:ascii="仿宋_GB2312"/>
        </w:rPr>
        <w:t>（一）提供虚假知识产权申请材料；</w:t>
      </w:r>
    </w:p>
    <w:p>
      <w:pPr>
        <w:spacing w:line="560" w:lineRule="exact"/>
        <w:ind w:firstLine="565" w:firstLineChars="190"/>
        <w:rPr>
          <w:rFonts w:hint="eastAsia" w:ascii="仿宋_GB2312"/>
        </w:rPr>
      </w:pPr>
      <w:r>
        <w:rPr>
          <w:rFonts w:hint="eastAsia" w:ascii="仿宋_GB2312"/>
        </w:rPr>
        <w:t>（二） 拒不执行生效的知识产权行政处理决定或者司法裁判；</w:t>
      </w:r>
    </w:p>
    <w:p>
      <w:pPr>
        <w:spacing w:line="560" w:lineRule="exact"/>
        <w:ind w:firstLine="565" w:firstLineChars="190"/>
        <w:rPr>
          <w:rFonts w:ascii="仿宋_GB2312"/>
        </w:rPr>
      </w:pPr>
      <w:r>
        <w:rPr>
          <w:rFonts w:hint="eastAsia" w:ascii="仿宋_GB2312"/>
        </w:rPr>
        <w:t>（三）侵犯他人知识产权构成犯罪；</w:t>
      </w:r>
    </w:p>
    <w:p>
      <w:pPr>
        <w:spacing w:line="560" w:lineRule="exact"/>
        <w:ind w:firstLine="565" w:firstLineChars="190"/>
        <w:rPr>
          <w:rFonts w:ascii="仿宋_GB2312"/>
        </w:rPr>
      </w:pPr>
      <w:r>
        <w:rPr>
          <w:rFonts w:hint="eastAsia" w:ascii="仿宋_GB2312"/>
        </w:rPr>
        <w:t>（四）有其他侵犯他人知识产权的行为造成重大社会影响。</w:t>
      </w:r>
    </w:p>
    <w:p>
      <w:pPr>
        <w:spacing w:line="560" w:lineRule="exact"/>
        <w:ind w:firstLine="565" w:firstLineChars="190"/>
        <w:rPr>
          <w:rFonts w:hint="eastAsia" w:ascii="仿宋_GB2312"/>
        </w:rPr>
      </w:pPr>
      <w:r>
        <w:rPr>
          <w:rFonts w:hint="eastAsia" w:ascii="仿宋_GB2312"/>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65" w:firstLineChars="190"/>
        <w:rPr>
          <w:rFonts w:ascii="仿宋_GB2312"/>
        </w:rPr>
      </w:pPr>
    </w:p>
    <w:p>
      <w:pPr>
        <w:spacing w:line="560" w:lineRule="exact"/>
        <w:ind w:firstLine="565" w:firstLineChars="190"/>
        <w:rPr>
          <w:rFonts w:hint="eastAsia" w:ascii="仿宋_GB2312"/>
        </w:rPr>
      </w:pPr>
    </w:p>
    <w:p>
      <w:pPr>
        <w:spacing w:line="560" w:lineRule="exact"/>
        <w:ind w:firstLine="565" w:firstLineChars="190"/>
        <w:rPr>
          <w:rFonts w:hint="eastAsia" w:ascii="仿宋_GB2312"/>
        </w:rPr>
      </w:pPr>
      <w:r>
        <w:rPr>
          <w:rFonts w:hint="eastAsia" w:ascii="仿宋_GB2312"/>
        </w:rPr>
        <w:t xml:space="preserve">               申报单位法定代表人或授权代表人（签名）：</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项目负责人（签名）：</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w:t>
      </w:r>
      <w:r>
        <w:rPr>
          <w:rFonts w:ascii="仿宋_GB2312"/>
        </w:rPr>
        <w:t xml:space="preserve">                 </w:t>
      </w:r>
      <w:r>
        <w:rPr>
          <w:rFonts w:hint="eastAsia" w:ascii="仿宋_GB2312"/>
        </w:rPr>
        <w:t xml:space="preserve"> 年  月  日</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 w:val="52FF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32</TotalTime>
  <ScaleCrop>false</ScaleCrop>
  <LinksUpToDate>false</LinksUpToDate>
  <CharactersWithSpaces>447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2019-09-27T03:27:00Z</dcterms:created>
  <dc:creator>钟相明</dc:creator>
  <cp:lastModifiedBy>胡怀江</cp:lastModifiedBy>
  <dcterms:modified xsi:type="dcterms:W3CDTF">2021-05-10T02:23:33Z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