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0" w:after="0" w:afterLines="0" w:line="500" w:lineRule="exact"/>
        <w:ind w:firstLine="0" w:firstLineChars="0"/>
        <w:jc w:val="center"/>
        <w:rPr>
          <w:rFonts w:hint="eastAsia" w:ascii="方正小标宋简体" w:hAnsi="方正小标宋简体" w:eastAsia="方正小标宋简体"/>
          <w:b w:val="0"/>
          <w:sz w:val="4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sz w:val="44"/>
          <w:szCs w:val="24"/>
          <w:lang w:val="en-US" w:eastAsia="zh-CN"/>
        </w:rPr>
        <w:t>2023年《深圳市先进技术推广典型项目汇编》项目采集表</w:t>
      </w:r>
    </w:p>
    <w:tbl>
      <w:tblPr>
        <w:tblStyle w:val="4"/>
        <w:tblW w:w="8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75"/>
        <w:gridCol w:w="2075"/>
        <w:gridCol w:w="200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单位名称（加盖公章）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578" w:lineRule="exact"/>
              <w:ind w:firstLine="480" w:firstLineChars="200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578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单位概况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480" w:firstLineChars="200"/>
              <w:rPr>
                <w:rFonts w:hint="default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XXXX公司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属于xxx性质企业，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从事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于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XX研究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形成XXX产品，主要应用于XXX领域，公司取得的成绩或荣誉。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（1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字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）</w:t>
            </w:r>
          </w:p>
          <w:p>
            <w:pPr>
              <w:widowControl w:val="0"/>
              <w:adjustRightInd w:val="0"/>
              <w:snapToGrid w:val="0"/>
              <w:spacing w:beforeLines="0" w:afterLines="0" w:line="578" w:lineRule="exact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是否上市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578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是 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否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是否是国家高新技术企业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578" w:lineRule="exact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□是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身份认定及所获得的荣誉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left"/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身份认定：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如国家级专精特新“小巨人”企业等</w:t>
            </w:r>
          </w:p>
          <w:p>
            <w:pPr>
              <w:pStyle w:val="3"/>
              <w:spacing w:beforeLines="0" w:afterLines="0"/>
              <w:ind w:firstLine="0" w:firstLineChars="0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>所获得荣誉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/>
                <w:b w:val="0"/>
                <w:i/>
                <w:color w:val="FF0000"/>
                <w:sz w:val="24"/>
                <w:szCs w:val="24"/>
                <w:lang w:val="en-US" w:eastAsia="zh-CN"/>
              </w:rPr>
              <w:t>如2022年“率先杯”决赛优胜奖等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技术/产品</w:t>
            </w:r>
          </w:p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578" w:lineRule="exact"/>
              <w:ind w:firstLine="480" w:firstLineChars="200"/>
              <w:jc w:val="both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参考附件1表格内容填写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所属领域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480" w:firstLineChars="200"/>
              <w:jc w:val="both"/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参考附件1表格内容填写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技术特点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针对XXX方面的应用需求，开展XXX技术研究，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重点解决XXX问题，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突破XXX关键（核心）技术，拥有XX（核心知识产权），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总体达到什么样的效果/作用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产品及成果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项目形成XX产品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，年产规模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为XXX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主要应用于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XXX领域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或未来可运用于什么军事领域。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字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意向对接军兵种、军工集团及下属单位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ind w:firstLine="480" w:firstLineChars="200"/>
              <w:rPr>
                <w:rFonts w:hint="default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参考附件1表格内容填写（不超过5家）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推广联系人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已获发明专利数量（个）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已获实用新型专利</w:t>
            </w:r>
          </w:p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数量（个）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578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经济效益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2021-2022年年均销售收入：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Calibri" w:hAnsi="Calibri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2021-2022年年均利润率：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应用及社会效益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产品或成果应用效果（包括应用起到的作用，服务重点产业发展情况，打破垄断及填补空白情况，实现国产化自主替代情况等。）（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产品性能/技术指标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用表格或者文字进行描述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项目未来</w:t>
            </w:r>
          </w:p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规划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未来项目继续研究攻关方向、市场开拓情况、投融资考虑及上市等方面情况。（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技术/产品图片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Calibri" w:hAnsi="Calibri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（2张）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578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图片1：</w:t>
            </w:r>
          </w:p>
          <w:p>
            <w:pPr>
              <w:widowControl w:val="0"/>
              <w:adjustRightInd w:val="0"/>
              <w:snapToGrid w:val="0"/>
              <w:spacing w:beforeLines="0" w:afterLines="0" w:line="578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图片名称：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578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图片2：</w:t>
            </w:r>
          </w:p>
          <w:p>
            <w:pPr>
              <w:widowControl w:val="0"/>
              <w:adjustRightInd w:val="0"/>
              <w:snapToGrid w:val="0"/>
              <w:spacing w:beforeLines="0" w:afterLines="0" w:line="578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图片名称：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单位二维码</w:t>
            </w:r>
          </w:p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图片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578" w:lineRule="exact"/>
              <w:ind w:firstLine="560" w:firstLineChars="200"/>
              <w:jc w:val="left"/>
              <w:rPr>
                <w:rFonts w:hint="eastAsia" w:ascii="仿宋_GB2312" w:hAnsi="仿宋_GB2312" w:eastAsia="仿宋_GB2312"/>
                <w:sz w:val="28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400" w:lineRule="exact"/>
        <w:ind w:firstLine="480" w:firstLineChars="200"/>
        <w:textAlignment w:val="auto"/>
        <w:rPr>
          <w:rFonts w:hint="eastAsia" w:ascii="仿宋_GB2312" w:hAnsi="仿宋_GB2312" w:eastAsia="仿宋_GB2312"/>
          <w:b w:val="0"/>
          <w:color w:val="FF0000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/>
          <w:b w:val="0"/>
          <w:color w:val="FF0000"/>
          <w:sz w:val="24"/>
          <w:szCs w:val="24"/>
          <w:lang w:val="en-US" w:eastAsia="zh-CN"/>
        </w:rPr>
        <w:t>要求：1.此表为《深圳市先进技术推广典型项目汇编》项目采集表，所填内容为《项目汇编》编制内容，因内容字数有限，请各单位务必根据字数要求填写，可根据附件1项目申请书内容精简。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400" w:lineRule="exact"/>
        <w:ind w:firstLine="480" w:firstLineChars="200"/>
        <w:textAlignment w:val="auto"/>
        <w:rPr>
          <w:rFonts w:hint="eastAsia" w:ascii="仿宋_GB2312" w:hAnsi="仿宋_GB2312" w:eastAsia="仿宋_GB2312"/>
          <w:b w:val="0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/>
          <w:b w:val="0"/>
          <w:color w:val="FF0000"/>
          <w:sz w:val="24"/>
          <w:szCs w:val="24"/>
          <w:lang w:val="en-US" w:eastAsia="zh-CN"/>
        </w:rPr>
        <w:t>2.产品和技术图片为反映产品/技术特点或全貌的图片，要求图片清晰，大小5M以内，格式为JPG、PNG。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80" w:firstLineChars="200"/>
        <w:textAlignment w:val="auto"/>
        <w:rPr>
          <w:rFonts w:hint="eastAsia" w:ascii="仿宋_GB2312" w:hAnsi="仿宋_GB2312" w:eastAsia="仿宋_GB2312" w:cs="Times New Roman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/>
          <w:color w:val="FF0000"/>
          <w:sz w:val="24"/>
          <w:szCs w:val="24"/>
          <w:lang w:val="en-US" w:eastAsia="zh-CN"/>
        </w:rPr>
        <w:t>3.所报项目为获得各类</w:t>
      </w:r>
      <w:r>
        <w:rPr>
          <w:rFonts w:hint="eastAsia" w:ascii="仿宋_GB2312" w:hAnsi="仿宋_GB2312" w:eastAsia="仿宋_GB2312" w:cs="Times New Roman"/>
          <w:color w:val="FF0000"/>
          <w:sz w:val="24"/>
          <w:szCs w:val="24"/>
          <w:lang w:val="en-US" w:eastAsia="zh-CN"/>
        </w:rPr>
        <w:t>创新大赛等奖项的优秀成果单位,需附件获奖证书等证明文件。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80" w:firstLineChars="200"/>
        <w:textAlignment w:val="auto"/>
        <w:rPr>
          <w:rFonts w:hint="eastAsia" w:ascii="仿宋_GB2312" w:hAnsi="仿宋_GB2312" w:eastAsia="仿宋_GB2312" w:cs="Times New Roman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/>
          <w:color w:val="FF0000"/>
          <w:sz w:val="24"/>
          <w:szCs w:val="24"/>
          <w:lang w:val="en-US" w:eastAsia="zh-CN"/>
        </w:rPr>
        <w:t>4.填报时，请将红色部分删除。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A57B3"/>
    <w:rsid w:val="083A57B3"/>
    <w:rsid w:val="24186185"/>
    <w:rsid w:val="4F325F0E"/>
    <w:rsid w:val="5C4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beforeLines="0" w:after="120" w:afterLines="0"/>
    </w:pPr>
    <w:rPr>
      <w:rFonts w:hint="default"/>
      <w:sz w:val="21"/>
      <w:szCs w:val="24"/>
    </w:rPr>
  </w:style>
  <w:style w:type="paragraph" w:styleId="3">
    <w:name w:val="Body Text First Indent"/>
    <w:basedOn w:val="2"/>
    <w:unhideWhenUsed/>
    <w:qFormat/>
    <w:uiPriority w:val="0"/>
    <w:pPr>
      <w:spacing w:beforeLines="0" w:afterLines="0"/>
      <w:ind w:firstLine="420" w:firstLineChars="100"/>
    </w:pPr>
    <w:rPr>
      <w:rFonts w:hint="default"/>
      <w:b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2023-10-16T03:33:00Z</dcterms:created>
  <dc:creator>王秋萍</dc:creator>
  <cp:lastModifiedBy>王秋萍</cp:lastModifiedBy>
  <dcterms:modified xsi:type="dcterms:W3CDTF">2023-10-16T06:25:44Z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