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40" w:lineRule="exact"/>
        <w:ind w:firstLine="0" w:firstLineChars="0"/>
        <w:jc w:val="center"/>
        <w:rPr>
          <w:rFonts w:hint="eastAsia" w:ascii="方正小标宋简体" w:hAnsi="方正小标宋简体" w:eastAsia="方正小标宋简体"/>
          <w:b w:val="0"/>
          <w:sz w:val="44"/>
          <w:szCs w:val="24"/>
          <w:lang w:val="en-US" w:eastAsia="zh-CN"/>
        </w:rPr>
      </w:pPr>
    </w:p>
    <w:p>
      <w:pPr>
        <w:pStyle w:val="3"/>
        <w:spacing w:after="0" w:line="540" w:lineRule="exact"/>
        <w:ind w:firstLine="0" w:firstLineChars="0"/>
        <w:jc w:val="center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sz w:val="44"/>
          <w:szCs w:val="24"/>
          <w:lang w:val="en-US" w:eastAsia="zh-CN"/>
        </w:rPr>
        <w:t>2023年《深圳市先进技术推广典型项目汇编》项目承诺书</w:t>
      </w:r>
    </w:p>
    <w:p>
      <w:pPr>
        <w:pStyle w:val="3"/>
        <w:spacing w:after="0" w:line="578" w:lineRule="exact"/>
        <w:ind w:firstLine="0" w:firstLineChars="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</w:p>
    <w:p>
      <w:pPr>
        <w:pStyle w:val="3"/>
        <w:spacing w:after="0" w:line="540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本单位正式授权姓名：</w:t>
      </w:r>
      <w:r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，身份证号：</w:t>
      </w:r>
      <w:r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  <w:t xml:space="preserve">    </w:t>
      </w:r>
    </w:p>
    <w:p>
      <w:pPr>
        <w:pStyle w:val="3"/>
        <w:spacing w:after="0" w:line="540" w:lineRule="exact"/>
        <w:ind w:firstLine="0" w:firstLineChars="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，职务：</w:t>
      </w:r>
      <w:r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（附身份证复印件）代表本单位报送2023年《深圳市先进技术推广典型项目汇编》（以下简称《项目汇编》）技术产品素材纸质版一式3份和电子版1份，郑重承诺如下：</w:t>
      </w:r>
    </w:p>
    <w:p>
      <w:pPr>
        <w:pStyle w:val="3"/>
        <w:numPr>
          <w:ilvl w:val="0"/>
          <w:numId w:val="1"/>
        </w:numPr>
        <w:spacing w:after="0" w:line="540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本次报送的</w:t>
      </w:r>
      <w:r>
        <w:rPr>
          <w:rFonts w:hint="eastAsia" w:ascii="仿宋_GB2312" w:hAnsi="仿宋_GB2312" w:eastAsia="仿宋_GB2312"/>
          <w:b w:val="0"/>
          <w:sz w:val="32"/>
          <w:szCs w:val="24"/>
          <w:u w:val="single" w:color="000000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color w:val="FF0000"/>
          <w:sz w:val="32"/>
          <w:szCs w:val="24"/>
          <w:u w:val="single" w:color="000000"/>
          <w:lang w:val="en-US" w:eastAsia="zh-CN"/>
        </w:rPr>
        <w:t>(项目名称）</w:t>
      </w:r>
      <w:r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共计</w:t>
      </w:r>
      <w:r>
        <w:rPr>
          <w:rFonts w:hint="eastAsia" w:ascii="仿宋_GB2312" w:hAnsi="仿宋_GB2312" w:eastAsia="仿宋_GB2312"/>
          <w:b w:val="0"/>
          <w:sz w:val="32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项</w:t>
      </w:r>
      <w:r>
        <w:rPr>
          <w:rFonts w:hint="eastAsia" w:ascii="仿宋_GB2312" w:hAnsi="仿宋_GB2312" w:eastAsia="仿宋_GB2312"/>
          <w:b w:val="0"/>
          <w:color w:val="000000"/>
          <w:sz w:val="32"/>
          <w:szCs w:val="24"/>
          <w:lang w:val="en-US" w:eastAsia="zh-CN"/>
        </w:rPr>
        <w:t>技术产品</w:t>
      </w: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。经审查，本单位填报的《项目汇编》项目申请书、项目采集表内容真实、合法、完整，且未参加上一年度《项目汇编》项目申报，符合本次项目申报要求。</w:t>
      </w:r>
    </w:p>
    <w:p>
      <w:pPr>
        <w:pStyle w:val="3"/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经审查，本单位填报的《项目汇编》项目申请书、项目采集表内容不涉及国家秘密、商业秘密，无知识产权纠纷。</w:t>
      </w:r>
    </w:p>
    <w:p>
      <w:pPr>
        <w:pStyle w:val="3"/>
        <w:spacing w:after="0" w:line="540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三、如我单位入选《项目汇编》，同意向不特定对象公开推荐。</w:t>
      </w:r>
    </w:p>
    <w:p>
      <w:pPr>
        <w:pStyle w:val="3"/>
        <w:spacing w:line="540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>特此承诺。</w:t>
      </w:r>
    </w:p>
    <w:p>
      <w:pPr>
        <w:pStyle w:val="3"/>
        <w:spacing w:line="578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</w:p>
    <w:p>
      <w:pPr>
        <w:pStyle w:val="3"/>
        <w:spacing w:line="578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 xml:space="preserve">               单位名称（加盖公章）：</w:t>
      </w:r>
    </w:p>
    <w:p>
      <w:pPr>
        <w:pStyle w:val="3"/>
        <w:spacing w:line="578" w:lineRule="exact"/>
        <w:ind w:firstLine="640" w:firstLineChars="200"/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 xml:space="preserve">         法定代表人（授权代表）签字：</w:t>
      </w:r>
    </w:p>
    <w:p>
      <w:pPr>
        <w:pStyle w:val="3"/>
        <w:spacing w:line="578" w:lineRule="exact"/>
        <w:ind w:firstLine="640" w:firstLineChars="200"/>
        <w:rPr>
          <w:rFonts w:hint="default"/>
          <w:sz w:val="21"/>
          <w:szCs w:val="24"/>
        </w:rPr>
      </w:pPr>
      <w:r>
        <w:rPr>
          <w:rFonts w:hint="eastAsia" w:ascii="仿宋_GB2312" w:hAnsi="仿宋_GB2312" w:eastAsia="仿宋_GB2312"/>
          <w:b w:val="0"/>
          <w:sz w:val="32"/>
          <w:szCs w:val="24"/>
          <w:lang w:val="en-US" w:eastAsia="zh-CN"/>
        </w:rPr>
        <w:t xml:space="preserve">                           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A6D110"/>
    <w:multiLevelType w:val="multilevel"/>
    <w:tmpl w:val="FBA6D110"/>
    <w:lvl w:ilvl="0" w:tentative="0">
      <w:start w:val="1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B73EF"/>
    <w:rsid w:val="056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3">
    <w:name w:val="Body Text First Indent"/>
    <w:basedOn w:val="2"/>
    <w:unhideWhenUsed/>
    <w:qFormat/>
    <w:uiPriority w:val="0"/>
    <w:pPr>
      <w:spacing w:beforeLines="0" w:afterLines="0"/>
      <w:ind w:firstLine="420" w:firstLineChars="100"/>
    </w:pPr>
    <w:rPr>
      <w:rFonts w:hint="default"/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2023-10-16T03:33:00Z</dcterms:created>
  <dc:creator>王秋萍</dc:creator>
  <cp:lastModifiedBy>王秋萍</cp:lastModifiedBy>
  <dcterms:modified xsi:type="dcterms:W3CDTF">2023-10-16T03:34:34Z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