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C9" w:rsidRDefault="008A7612">
      <w:pPr>
        <w:spacing w:line="600" w:lineRule="exact"/>
        <w:rPr>
          <w:rFonts w:ascii="黑体" w:eastAsia="黑体" w:hAnsi="黑体" w:cs="黑体"/>
          <w:sz w:val="32"/>
          <w:szCs w:val="32"/>
        </w:rPr>
      </w:pPr>
      <w:r>
        <w:rPr>
          <w:rFonts w:ascii="黑体" w:eastAsia="黑体" w:hAnsi="黑体" w:cs="黑体" w:hint="eastAsia"/>
          <w:sz w:val="32"/>
          <w:szCs w:val="32"/>
        </w:rPr>
        <w:t>附件3</w:t>
      </w:r>
    </w:p>
    <w:p w:rsidR="00F005C9" w:rsidRDefault="00F005C9">
      <w:pPr>
        <w:spacing w:line="600" w:lineRule="exact"/>
        <w:jc w:val="center"/>
        <w:rPr>
          <w:rFonts w:ascii="方正小标宋简体" w:eastAsia="方正小标宋简体" w:hAnsi="方正小标宋_GBK" w:cs="方正小标宋_GBK"/>
          <w:sz w:val="48"/>
          <w:szCs w:val="48"/>
        </w:rPr>
      </w:pPr>
    </w:p>
    <w:p w:rsidR="00F005C9" w:rsidRDefault="00F005C9">
      <w:pPr>
        <w:spacing w:line="600" w:lineRule="exact"/>
        <w:jc w:val="center"/>
        <w:rPr>
          <w:rFonts w:ascii="方正小标宋简体" w:eastAsia="方正小标宋简体" w:hAnsi="方正小标宋_GBK" w:cs="方正小标宋_GBK"/>
          <w:sz w:val="48"/>
          <w:szCs w:val="48"/>
        </w:rPr>
      </w:pPr>
    </w:p>
    <w:p w:rsidR="00F005C9" w:rsidRDefault="008A7612">
      <w:pPr>
        <w:spacing w:line="600" w:lineRule="exact"/>
        <w:jc w:val="center"/>
        <w:rPr>
          <w:rFonts w:ascii="方正小标宋简体" w:eastAsia="方正小标宋简体" w:hAnsi="方正小标宋_GBK" w:cs="方正小标宋_GBK"/>
          <w:sz w:val="48"/>
          <w:szCs w:val="48"/>
        </w:rPr>
      </w:pPr>
      <w:r>
        <w:rPr>
          <w:rFonts w:ascii="方正小标宋简体" w:eastAsia="方正小标宋简体" w:hAnsi="方正小标宋_GBK" w:cs="方正小标宋_GBK" w:hint="eastAsia"/>
          <w:sz w:val="48"/>
          <w:szCs w:val="48"/>
        </w:rPr>
        <w:t>深圳市大型科研仪器开放共享</w:t>
      </w:r>
    </w:p>
    <w:p w:rsidR="00F005C9" w:rsidRDefault="008A7612">
      <w:pPr>
        <w:spacing w:line="600" w:lineRule="exact"/>
        <w:jc w:val="center"/>
        <w:rPr>
          <w:rFonts w:ascii="方正小标宋简体" w:eastAsia="方正小标宋简体" w:hAnsi="方正小标宋_GBK" w:cs="方正小标宋_GBK"/>
          <w:sz w:val="48"/>
          <w:szCs w:val="48"/>
        </w:rPr>
      </w:pPr>
      <w:r>
        <w:rPr>
          <w:rFonts w:ascii="方正小标宋简体" w:eastAsia="方正小标宋简体" w:hAnsi="方正小标宋_GBK" w:cs="方正小标宋_GBK" w:hint="eastAsia"/>
          <w:sz w:val="48"/>
          <w:szCs w:val="48"/>
        </w:rPr>
        <w:t>服务自评报告</w:t>
      </w:r>
    </w:p>
    <w:p w:rsidR="00F005C9" w:rsidRDefault="00F005C9">
      <w:pPr>
        <w:jc w:val="center"/>
        <w:rPr>
          <w:rFonts w:ascii="宋体" w:eastAsia="宋体" w:hAnsi="宋体" w:cs="Times New Roman"/>
          <w:sz w:val="36"/>
          <w:szCs w:val="36"/>
        </w:rPr>
      </w:pPr>
    </w:p>
    <w:p w:rsidR="00F005C9" w:rsidRPr="00102536" w:rsidRDefault="00F005C9">
      <w:pPr>
        <w:jc w:val="center"/>
        <w:rPr>
          <w:rFonts w:ascii="宋体" w:eastAsia="宋体" w:hAnsi="宋体" w:cs="Times New Roman"/>
          <w:sz w:val="36"/>
          <w:szCs w:val="36"/>
        </w:rPr>
      </w:pPr>
    </w:p>
    <w:p w:rsidR="00F005C9" w:rsidRDefault="00F005C9">
      <w:pPr>
        <w:jc w:val="center"/>
        <w:rPr>
          <w:rFonts w:ascii="宋体" w:eastAsia="宋体" w:hAnsi="宋体" w:cs="Times New Roman"/>
          <w:sz w:val="36"/>
          <w:szCs w:val="36"/>
        </w:rPr>
      </w:pPr>
    </w:p>
    <w:p w:rsidR="00F005C9" w:rsidRDefault="008A7612">
      <w:pPr>
        <w:spacing w:line="600" w:lineRule="exact"/>
        <w:ind w:firstLineChars="393" w:firstLine="1100"/>
        <w:rPr>
          <w:rFonts w:ascii="宋体" w:eastAsia="宋体" w:hAnsi="宋体" w:cs="Times New Roman"/>
          <w:sz w:val="28"/>
          <w:szCs w:val="28"/>
        </w:rPr>
      </w:pPr>
      <w:r>
        <w:rPr>
          <w:rFonts w:ascii="宋体" w:eastAsia="宋体" w:hAnsi="宋体" w:cs="Times New Roman" w:hint="eastAsia"/>
          <w:sz w:val="28"/>
          <w:szCs w:val="28"/>
        </w:rPr>
        <w:t>单位名称：</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（盖章）</w:t>
      </w:r>
    </w:p>
    <w:p w:rsidR="00F005C9" w:rsidRDefault="008A7612">
      <w:pPr>
        <w:snapToGrid w:val="0"/>
        <w:spacing w:line="600" w:lineRule="exact"/>
        <w:ind w:firstLineChars="393" w:firstLine="1100"/>
        <w:rPr>
          <w:rFonts w:ascii="宋体" w:eastAsia="宋体" w:hAnsi="宋体" w:cs="Times New Roman"/>
          <w:sz w:val="28"/>
          <w:szCs w:val="28"/>
          <w:u w:val="single"/>
        </w:rPr>
      </w:pPr>
      <w:r>
        <w:rPr>
          <w:rFonts w:ascii="宋体" w:eastAsia="宋体" w:hAnsi="宋体" w:cs="Times New Roman" w:hint="eastAsia"/>
          <w:sz w:val="28"/>
          <w:szCs w:val="28"/>
        </w:rPr>
        <w:t>责任部门：</w:t>
      </w:r>
      <w:r>
        <w:rPr>
          <w:rFonts w:ascii="宋体" w:eastAsia="宋体" w:hAnsi="宋体" w:cs="Times New Roman" w:hint="eastAsia"/>
          <w:sz w:val="28"/>
          <w:szCs w:val="28"/>
          <w:u w:val="single"/>
        </w:rPr>
        <w:t xml:space="preserve">                                   </w:t>
      </w:r>
    </w:p>
    <w:p w:rsidR="00F005C9" w:rsidRDefault="008A7612">
      <w:pPr>
        <w:snapToGrid w:val="0"/>
        <w:spacing w:line="600" w:lineRule="exact"/>
        <w:ind w:firstLineChars="393" w:firstLine="1100"/>
        <w:rPr>
          <w:rFonts w:ascii="宋体" w:eastAsia="宋体" w:hAnsi="宋体" w:cs="Times New Roman"/>
          <w:sz w:val="28"/>
          <w:szCs w:val="28"/>
        </w:rPr>
      </w:pPr>
      <w:r>
        <w:rPr>
          <w:rFonts w:ascii="宋体" w:eastAsia="宋体" w:hAnsi="宋体" w:cs="Times New Roman" w:hint="eastAsia"/>
          <w:sz w:val="28"/>
          <w:szCs w:val="28"/>
        </w:rPr>
        <w:t>联 系 人:</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 xml:space="preserve"> 联系电话: </w:t>
      </w:r>
      <w:r>
        <w:rPr>
          <w:rFonts w:ascii="宋体" w:eastAsia="宋体" w:hAnsi="宋体" w:cs="Times New Roman" w:hint="eastAsia"/>
          <w:sz w:val="28"/>
          <w:szCs w:val="28"/>
          <w:u w:val="single"/>
        </w:rPr>
        <w:t xml:space="preserve">          </w:t>
      </w:r>
    </w:p>
    <w:p w:rsidR="00F005C9" w:rsidRDefault="008A7612">
      <w:pPr>
        <w:spacing w:line="600" w:lineRule="exact"/>
        <w:ind w:firstLineChars="393" w:firstLine="1100"/>
        <w:rPr>
          <w:rFonts w:ascii="宋体" w:eastAsia="宋体" w:hAnsi="宋体" w:cs="Times New Roman"/>
          <w:sz w:val="28"/>
          <w:szCs w:val="28"/>
          <w:u w:val="single"/>
        </w:rPr>
      </w:pPr>
      <w:r>
        <w:rPr>
          <w:rFonts w:ascii="宋体" w:eastAsia="宋体" w:hAnsi="宋体" w:cs="Times New Roman" w:hint="eastAsia"/>
          <w:sz w:val="28"/>
          <w:szCs w:val="28"/>
        </w:rPr>
        <w:t>E-mail：</w:t>
      </w:r>
      <w:r>
        <w:rPr>
          <w:rFonts w:ascii="宋体" w:eastAsia="宋体" w:hAnsi="宋体" w:cs="Times New Roman" w:hint="eastAsia"/>
          <w:sz w:val="28"/>
          <w:szCs w:val="28"/>
          <w:u w:val="single"/>
        </w:rPr>
        <w:t xml:space="preserve">                                     </w:t>
      </w:r>
    </w:p>
    <w:p w:rsidR="00F005C9" w:rsidRDefault="008A7612">
      <w:pPr>
        <w:spacing w:line="600" w:lineRule="exact"/>
        <w:ind w:firstLineChars="393" w:firstLine="1100"/>
        <w:rPr>
          <w:rFonts w:ascii="宋体" w:eastAsia="宋体" w:hAnsi="宋体" w:cs="Times New Roman"/>
          <w:sz w:val="28"/>
          <w:szCs w:val="28"/>
        </w:rPr>
      </w:pPr>
      <w:r>
        <w:rPr>
          <w:rFonts w:ascii="宋体" w:eastAsia="宋体" w:hAnsi="宋体" w:cs="Times New Roman" w:hint="eastAsia"/>
          <w:sz w:val="28"/>
          <w:szCs w:val="28"/>
        </w:rPr>
        <w:t>通讯地址：</w:t>
      </w:r>
      <w:r>
        <w:rPr>
          <w:rFonts w:ascii="宋体" w:eastAsia="宋体" w:hAnsi="宋体" w:cs="Times New Roman" w:hint="eastAsia"/>
          <w:sz w:val="28"/>
          <w:szCs w:val="28"/>
          <w:u w:val="single"/>
        </w:rPr>
        <w:t xml:space="preserve">                                   </w:t>
      </w:r>
    </w:p>
    <w:p w:rsidR="00F005C9" w:rsidRDefault="00F005C9">
      <w:pPr>
        <w:jc w:val="center"/>
        <w:rPr>
          <w:rFonts w:ascii="宋体" w:eastAsia="宋体" w:hAnsi="宋体" w:cs="Times New Roman"/>
          <w:sz w:val="28"/>
          <w:szCs w:val="28"/>
        </w:rPr>
      </w:pPr>
    </w:p>
    <w:p w:rsidR="00F005C9" w:rsidRDefault="00F005C9">
      <w:pPr>
        <w:jc w:val="center"/>
        <w:rPr>
          <w:rFonts w:ascii="宋体" w:eastAsia="宋体" w:hAnsi="宋体" w:cs="Times New Roman"/>
          <w:sz w:val="28"/>
          <w:szCs w:val="28"/>
        </w:rPr>
      </w:pPr>
    </w:p>
    <w:p w:rsidR="00F005C9" w:rsidRDefault="00F005C9">
      <w:pPr>
        <w:jc w:val="center"/>
        <w:rPr>
          <w:rFonts w:ascii="宋体" w:eastAsia="宋体" w:hAnsi="宋体" w:cs="Times New Roman"/>
          <w:sz w:val="28"/>
          <w:szCs w:val="28"/>
        </w:rPr>
      </w:pPr>
    </w:p>
    <w:p w:rsidR="00F005C9" w:rsidRDefault="00F005C9">
      <w:pPr>
        <w:jc w:val="center"/>
        <w:rPr>
          <w:rFonts w:ascii="宋体" w:eastAsia="宋体" w:hAnsi="宋体" w:cs="Times New Roman"/>
          <w:sz w:val="28"/>
          <w:szCs w:val="28"/>
        </w:rPr>
      </w:pPr>
    </w:p>
    <w:p w:rsidR="00F005C9" w:rsidRDefault="00F005C9">
      <w:pPr>
        <w:spacing w:line="600" w:lineRule="exact"/>
        <w:ind w:firstLineChars="992" w:firstLine="3187"/>
        <w:rPr>
          <w:rFonts w:ascii="宋体" w:eastAsia="宋体" w:hAnsi="宋体" w:cs="Times New Roman"/>
          <w:b/>
          <w:bCs/>
          <w:sz w:val="32"/>
          <w:szCs w:val="32"/>
        </w:rPr>
      </w:pPr>
    </w:p>
    <w:p w:rsidR="00F005C9" w:rsidRDefault="008A7612">
      <w:pPr>
        <w:spacing w:line="600" w:lineRule="exact"/>
        <w:ind w:firstLineChars="992" w:firstLine="3187"/>
        <w:rPr>
          <w:rFonts w:ascii="宋体" w:eastAsia="宋体" w:hAnsi="宋体" w:cs="Times New Roman"/>
          <w:b/>
          <w:bCs/>
          <w:sz w:val="32"/>
          <w:szCs w:val="32"/>
        </w:rPr>
      </w:pPr>
      <w:r>
        <w:rPr>
          <w:rFonts w:ascii="宋体" w:eastAsia="宋体" w:hAnsi="宋体" w:cs="Times New Roman" w:hint="eastAsia"/>
          <w:b/>
          <w:bCs/>
          <w:sz w:val="32"/>
          <w:szCs w:val="32"/>
        </w:rPr>
        <w:t>二Ｏ二三年六月</w:t>
      </w:r>
    </w:p>
    <w:p w:rsidR="00F005C9" w:rsidRDefault="008A7612">
      <w:pPr>
        <w:jc w:val="center"/>
        <w:rPr>
          <w:rFonts w:ascii="方正小标宋简体" w:eastAsia="方正小标宋简体" w:hAnsi="宋体" w:cs="Times New Roman"/>
          <w:sz w:val="44"/>
          <w:szCs w:val="44"/>
        </w:rPr>
      </w:pPr>
      <w:r>
        <w:rPr>
          <w:rFonts w:ascii="方正小标宋_GBK" w:eastAsia="方正小标宋_GBK" w:hAnsi="宋体" w:cs="Times New Roman"/>
          <w:sz w:val="44"/>
          <w:szCs w:val="44"/>
        </w:rPr>
        <w:br w:type="page"/>
      </w:r>
      <w:r>
        <w:rPr>
          <w:rFonts w:ascii="方正小标宋简体" w:eastAsia="方正小标宋简体" w:hAnsi="宋体" w:cs="Times New Roman" w:hint="eastAsia"/>
          <w:sz w:val="44"/>
          <w:szCs w:val="44"/>
        </w:rPr>
        <w:lastRenderedPageBreak/>
        <w:t>填报要求</w:t>
      </w:r>
    </w:p>
    <w:p w:rsidR="00F005C9" w:rsidRDefault="00F005C9">
      <w:pPr>
        <w:ind w:firstLineChars="200" w:firstLine="640"/>
        <w:rPr>
          <w:rFonts w:ascii="仿宋_GB2312" w:eastAsia="仿宋_GB2312" w:hAnsi="方正仿宋_GBK" w:cs="方正仿宋_GBK"/>
          <w:sz w:val="32"/>
          <w:szCs w:val="32"/>
        </w:rPr>
      </w:pPr>
    </w:p>
    <w:p w:rsidR="00F005C9" w:rsidRDefault="008A7612">
      <w:pPr>
        <w:spacing w:line="560" w:lineRule="exact"/>
        <w:ind w:firstLineChars="200" w:firstLine="640"/>
        <w:rPr>
          <w:rFonts w:eastAsia="仿宋_GB2312"/>
          <w:sz w:val="32"/>
          <w:szCs w:val="24"/>
        </w:rPr>
      </w:pPr>
      <w:r>
        <w:rPr>
          <w:rFonts w:eastAsia="仿宋_GB2312" w:hint="eastAsia"/>
          <w:sz w:val="32"/>
          <w:szCs w:val="24"/>
        </w:rPr>
        <w:t>1.</w:t>
      </w:r>
      <w:r>
        <w:rPr>
          <w:rFonts w:eastAsia="仿宋_GB2312" w:hint="eastAsia"/>
          <w:sz w:val="32"/>
          <w:szCs w:val="24"/>
        </w:rPr>
        <w:t>报告所填数据要求真实、准确、完整，不得虚构、造假。</w:t>
      </w:r>
    </w:p>
    <w:p w:rsidR="00F005C9" w:rsidRDefault="008A7612">
      <w:pPr>
        <w:spacing w:line="560" w:lineRule="exact"/>
        <w:ind w:firstLineChars="200" w:firstLine="640"/>
        <w:rPr>
          <w:rFonts w:eastAsia="仿宋_GB2312"/>
          <w:sz w:val="32"/>
          <w:szCs w:val="24"/>
        </w:rPr>
      </w:pPr>
      <w:r>
        <w:rPr>
          <w:rFonts w:eastAsia="仿宋_GB2312" w:hint="eastAsia"/>
          <w:sz w:val="32"/>
          <w:szCs w:val="24"/>
        </w:rPr>
        <w:t>2.</w:t>
      </w:r>
      <w:r>
        <w:rPr>
          <w:rFonts w:eastAsia="仿宋_GB2312" w:hint="eastAsia"/>
          <w:sz w:val="32"/>
          <w:szCs w:val="24"/>
        </w:rPr>
        <w:t>报告中的数据统计周期为</w:t>
      </w:r>
      <w:r>
        <w:rPr>
          <w:rFonts w:eastAsia="仿宋_GB2312" w:hint="eastAsia"/>
          <w:sz w:val="32"/>
          <w:szCs w:val="24"/>
        </w:rPr>
        <w:t>:2022</w:t>
      </w:r>
      <w:r>
        <w:rPr>
          <w:rFonts w:eastAsia="仿宋_GB2312" w:hint="eastAsia"/>
          <w:sz w:val="32"/>
          <w:szCs w:val="24"/>
        </w:rPr>
        <w:t>年</w:t>
      </w:r>
      <w:r>
        <w:rPr>
          <w:rFonts w:eastAsia="仿宋_GB2312" w:hint="eastAsia"/>
          <w:sz w:val="32"/>
          <w:szCs w:val="24"/>
        </w:rPr>
        <w:t>1</w:t>
      </w:r>
      <w:r>
        <w:rPr>
          <w:rFonts w:eastAsia="仿宋_GB2312" w:hint="eastAsia"/>
          <w:sz w:val="32"/>
          <w:szCs w:val="24"/>
        </w:rPr>
        <w:t>月</w:t>
      </w:r>
      <w:r>
        <w:rPr>
          <w:rFonts w:eastAsia="仿宋_GB2312" w:hint="eastAsia"/>
          <w:sz w:val="32"/>
          <w:szCs w:val="24"/>
        </w:rPr>
        <w:t>1</w:t>
      </w:r>
      <w:r>
        <w:rPr>
          <w:rFonts w:eastAsia="仿宋_GB2312" w:hint="eastAsia"/>
          <w:sz w:val="32"/>
          <w:szCs w:val="24"/>
        </w:rPr>
        <w:t>日至</w:t>
      </w:r>
      <w:r>
        <w:rPr>
          <w:rFonts w:eastAsia="仿宋_GB2312" w:hint="eastAsia"/>
          <w:sz w:val="32"/>
          <w:szCs w:val="24"/>
        </w:rPr>
        <w:t>12</w:t>
      </w:r>
      <w:r>
        <w:rPr>
          <w:rFonts w:eastAsia="仿宋_GB2312" w:hint="eastAsia"/>
          <w:sz w:val="32"/>
          <w:szCs w:val="24"/>
        </w:rPr>
        <w:t>月</w:t>
      </w:r>
      <w:r>
        <w:rPr>
          <w:rFonts w:eastAsia="仿宋_GB2312" w:hint="eastAsia"/>
          <w:sz w:val="32"/>
          <w:szCs w:val="24"/>
        </w:rPr>
        <w:t>31</w:t>
      </w:r>
      <w:r>
        <w:rPr>
          <w:rFonts w:eastAsia="仿宋_GB2312" w:hint="eastAsia"/>
          <w:sz w:val="32"/>
          <w:szCs w:val="24"/>
        </w:rPr>
        <w:t>日。</w:t>
      </w:r>
    </w:p>
    <w:p w:rsidR="00F005C9" w:rsidRDefault="008A7612">
      <w:pPr>
        <w:spacing w:line="560" w:lineRule="exact"/>
        <w:ind w:firstLineChars="200" w:firstLine="640"/>
        <w:rPr>
          <w:rFonts w:eastAsia="仿宋_GB2312"/>
          <w:sz w:val="32"/>
          <w:szCs w:val="24"/>
        </w:rPr>
      </w:pPr>
      <w:r>
        <w:rPr>
          <w:rFonts w:eastAsia="仿宋_GB2312" w:hint="eastAsia"/>
          <w:sz w:val="32"/>
          <w:szCs w:val="24"/>
        </w:rPr>
        <w:t>3.</w:t>
      </w:r>
      <w:r>
        <w:rPr>
          <w:rFonts w:eastAsia="仿宋_GB2312" w:hint="eastAsia"/>
          <w:sz w:val="32"/>
          <w:szCs w:val="24"/>
        </w:rPr>
        <w:t>报告中提到的“服务”是指本单位全部科研仪器用于科学研究和技术开发活动的开放共享情况，法定测试、检验、医疗服务、批量生产等情况不属于报告中的“服务”范围。</w:t>
      </w:r>
    </w:p>
    <w:p w:rsidR="00F005C9" w:rsidRDefault="008A7612">
      <w:pPr>
        <w:spacing w:line="560" w:lineRule="exact"/>
        <w:ind w:firstLineChars="200" w:firstLine="640"/>
        <w:rPr>
          <w:rFonts w:eastAsia="仿宋_GB2312"/>
          <w:sz w:val="32"/>
          <w:szCs w:val="24"/>
        </w:rPr>
      </w:pPr>
      <w:r>
        <w:rPr>
          <w:rFonts w:eastAsia="仿宋_GB2312" w:hint="eastAsia"/>
          <w:sz w:val="32"/>
          <w:szCs w:val="24"/>
        </w:rPr>
        <w:t>4.</w:t>
      </w:r>
      <w:r>
        <w:rPr>
          <w:rFonts w:eastAsia="仿宋_GB2312" w:hint="eastAsia"/>
          <w:sz w:val="32"/>
          <w:szCs w:val="24"/>
        </w:rPr>
        <w:t>报告中提到的“科研仪器”指单台（套）利用本市财政资金投入</w:t>
      </w:r>
      <w:r>
        <w:rPr>
          <w:rFonts w:eastAsia="仿宋_GB2312" w:hint="eastAsia"/>
          <w:sz w:val="32"/>
          <w:szCs w:val="24"/>
        </w:rPr>
        <w:t>50</w:t>
      </w:r>
      <w:r>
        <w:rPr>
          <w:rFonts w:eastAsia="仿宋_GB2312" w:hint="eastAsia"/>
          <w:sz w:val="32"/>
          <w:szCs w:val="24"/>
        </w:rPr>
        <w:t>万元人民币及以上，用于科学研究和技术开发活动，且年度内处于使用状态的科学仪器设备。</w:t>
      </w:r>
    </w:p>
    <w:p w:rsidR="00F005C9" w:rsidRDefault="008A7612">
      <w:pPr>
        <w:spacing w:line="560" w:lineRule="exact"/>
        <w:ind w:firstLineChars="200" w:firstLine="640"/>
        <w:rPr>
          <w:rFonts w:eastAsia="仿宋_GB2312"/>
          <w:sz w:val="32"/>
          <w:szCs w:val="24"/>
        </w:rPr>
      </w:pPr>
      <w:r>
        <w:rPr>
          <w:rFonts w:eastAsia="仿宋_GB2312" w:hint="eastAsia"/>
          <w:sz w:val="32"/>
          <w:szCs w:val="24"/>
        </w:rPr>
        <w:t>5.</w:t>
      </w:r>
      <w:r>
        <w:rPr>
          <w:rFonts w:eastAsia="仿宋_GB2312" w:hint="eastAsia"/>
          <w:sz w:val="32"/>
          <w:szCs w:val="24"/>
        </w:rPr>
        <w:t>报告中提到的附件材料，上报时需统一编码，编码格式示例：</w:t>
      </w:r>
      <w:r>
        <w:rPr>
          <w:rFonts w:eastAsia="仿宋_GB2312" w:hint="eastAsia"/>
          <w:sz w:val="32"/>
          <w:szCs w:val="24"/>
        </w:rPr>
        <w:t>1-1-X</w:t>
      </w:r>
      <w:r>
        <w:rPr>
          <w:rFonts w:eastAsia="仿宋_GB2312" w:hint="eastAsia"/>
          <w:sz w:val="32"/>
          <w:szCs w:val="24"/>
        </w:rPr>
        <w:t>、</w:t>
      </w:r>
      <w:r>
        <w:rPr>
          <w:rFonts w:eastAsia="仿宋_GB2312" w:hint="eastAsia"/>
          <w:sz w:val="32"/>
          <w:szCs w:val="24"/>
        </w:rPr>
        <w:t>2-1-X</w:t>
      </w:r>
      <w:r>
        <w:rPr>
          <w:rFonts w:eastAsia="仿宋_GB2312" w:hint="eastAsia"/>
          <w:sz w:val="32"/>
          <w:szCs w:val="24"/>
        </w:rPr>
        <w:t>。</w:t>
      </w:r>
    </w:p>
    <w:p w:rsidR="00F005C9" w:rsidRDefault="00F005C9">
      <w:pPr>
        <w:spacing w:line="560" w:lineRule="exact"/>
        <w:ind w:firstLineChars="200" w:firstLine="640"/>
        <w:rPr>
          <w:rFonts w:eastAsia="仿宋_GB2312"/>
          <w:sz w:val="32"/>
          <w:szCs w:val="24"/>
        </w:rPr>
      </w:pPr>
    </w:p>
    <w:p w:rsidR="00F005C9" w:rsidRDefault="008A7612">
      <w:pPr>
        <w:rPr>
          <w:rFonts w:ascii="仿宋_GB2312" w:eastAsia="仿宋_GB2312" w:hAnsi="方正黑体_GBK" w:cs="方正黑体_GBK"/>
          <w:b/>
          <w:bCs/>
          <w:sz w:val="32"/>
          <w:szCs w:val="32"/>
        </w:rPr>
      </w:pPr>
      <w:r>
        <w:rPr>
          <w:rFonts w:ascii="仿宋_GB2312" w:eastAsia="仿宋_GB2312" w:hAnsi="方正黑体_GBK" w:cs="方正黑体_GBK"/>
          <w:b/>
          <w:bCs/>
          <w:sz w:val="32"/>
          <w:szCs w:val="32"/>
        </w:rPr>
        <w:br w:type="page"/>
      </w:r>
    </w:p>
    <w:p w:rsidR="00F005C9" w:rsidRDefault="008A7612">
      <w:pPr>
        <w:pStyle w:val="a8"/>
        <w:numPr>
          <w:ilvl w:val="0"/>
          <w:numId w:val="1"/>
        </w:numPr>
        <w:spacing w:line="560" w:lineRule="exact"/>
        <w:ind w:firstLine="640"/>
        <w:jc w:val="left"/>
        <w:outlineLvl w:val="1"/>
        <w:rPr>
          <w:rFonts w:ascii="黑体" w:eastAsia="黑体" w:hAnsi="黑体" w:cs="黑体"/>
          <w:bCs/>
          <w:sz w:val="32"/>
          <w:szCs w:val="32"/>
        </w:rPr>
      </w:pPr>
      <w:r>
        <w:rPr>
          <w:rFonts w:ascii="黑体" w:eastAsia="黑体" w:hAnsi="黑体" w:cs="黑体" w:hint="eastAsia"/>
          <w:bCs/>
          <w:sz w:val="32"/>
          <w:szCs w:val="32"/>
        </w:rPr>
        <w:lastRenderedPageBreak/>
        <w:t>组织管理情况</w:t>
      </w:r>
    </w:p>
    <w:tbl>
      <w:tblPr>
        <w:tblW w:w="956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4125"/>
        <w:gridCol w:w="1536"/>
        <w:gridCol w:w="1359"/>
      </w:tblGrid>
      <w:tr w:rsidR="00F005C9">
        <w:trPr>
          <w:trHeight w:val="680"/>
        </w:trPr>
        <w:tc>
          <w:tcPr>
            <w:tcW w:w="2540" w:type="dxa"/>
            <w:vAlign w:val="center"/>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指  标</w:t>
            </w:r>
          </w:p>
        </w:tc>
        <w:tc>
          <w:tcPr>
            <w:tcW w:w="4125" w:type="dxa"/>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基本情况</w:t>
            </w:r>
          </w:p>
        </w:tc>
        <w:tc>
          <w:tcPr>
            <w:tcW w:w="1536" w:type="dxa"/>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附件编码</w:t>
            </w:r>
          </w:p>
        </w:tc>
        <w:tc>
          <w:tcPr>
            <w:tcW w:w="1359" w:type="dxa"/>
            <w:vAlign w:val="center"/>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备注</w:t>
            </w:r>
          </w:p>
        </w:tc>
      </w:tr>
      <w:tr w:rsidR="00F005C9">
        <w:trPr>
          <w:trHeight w:val="1295"/>
        </w:trPr>
        <w:tc>
          <w:tcPr>
            <w:tcW w:w="2540" w:type="dxa"/>
            <w:vMerge w:val="restart"/>
            <w:vAlign w:val="center"/>
          </w:tcPr>
          <w:p w:rsidR="00F005C9" w:rsidRDefault="008A7612">
            <w:pPr>
              <w:spacing w:line="400" w:lineRule="exact"/>
              <w:jc w:val="center"/>
              <w:rPr>
                <w:rFonts w:ascii="仿宋" w:eastAsia="仿宋" w:hAnsi="仿宋" w:cs="仿宋"/>
                <w:sz w:val="32"/>
                <w:szCs w:val="32"/>
              </w:rPr>
            </w:pPr>
            <w:r>
              <w:rPr>
                <w:rFonts w:ascii="仿宋" w:eastAsia="仿宋" w:hAnsi="仿宋" w:cs="仿宋" w:hint="eastAsia"/>
                <w:sz w:val="32"/>
                <w:szCs w:val="32"/>
              </w:rPr>
              <w:t>制度建设情况</w:t>
            </w:r>
          </w:p>
        </w:tc>
        <w:tc>
          <w:tcPr>
            <w:tcW w:w="4125"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科研仪器开放共享相关</w:t>
            </w:r>
          </w:p>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管理制度</w:t>
            </w:r>
          </w:p>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有</w:t>
            </w:r>
            <w:r>
              <w:rPr>
                <w:rFonts w:ascii="宋体" w:eastAsia="宋体" w:hAnsi="宋体" w:cs="宋体" w:hint="eastAsia"/>
                <w:kern w:val="0"/>
                <w:sz w:val="32"/>
                <w:szCs w:val="32"/>
                <w:shd w:val="clear" w:color="auto" w:fill="FFFFFF"/>
                <w:lang w:bidi="ar"/>
              </w:rPr>
              <w:t>□</w:t>
            </w:r>
            <w:r>
              <w:rPr>
                <w:rFonts w:ascii="仿宋" w:eastAsia="仿宋" w:hAnsi="仿宋" w:cs="仿宋" w:hint="eastAsia"/>
                <w:sz w:val="32"/>
                <w:szCs w:val="32"/>
              </w:rPr>
              <w:t xml:space="preserve">   无</w:t>
            </w:r>
            <w:r>
              <w:rPr>
                <w:rFonts w:ascii="宋体" w:eastAsia="宋体" w:hAnsi="宋体" w:cs="宋体" w:hint="eastAsia"/>
                <w:kern w:val="0"/>
                <w:sz w:val="32"/>
                <w:szCs w:val="32"/>
                <w:shd w:val="clear" w:color="auto" w:fill="FFFFFF"/>
                <w:lang w:bidi="ar"/>
              </w:rPr>
              <w:t>□</w:t>
            </w:r>
            <w:r>
              <w:rPr>
                <w:rFonts w:ascii="仿宋" w:eastAsia="仿宋" w:hAnsi="仿宋" w:cs="仿宋" w:hint="eastAsia"/>
                <w:sz w:val="32"/>
                <w:szCs w:val="32"/>
              </w:rPr>
              <w:t xml:space="preserve"> </w:t>
            </w:r>
          </w:p>
        </w:tc>
        <w:tc>
          <w:tcPr>
            <w:tcW w:w="1536"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1-1-1</w:t>
            </w:r>
          </w:p>
        </w:tc>
        <w:tc>
          <w:tcPr>
            <w:tcW w:w="1359" w:type="dxa"/>
            <w:vMerge w:val="restart"/>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提供制度文件</w:t>
            </w:r>
          </w:p>
        </w:tc>
      </w:tr>
      <w:tr w:rsidR="00F005C9">
        <w:trPr>
          <w:trHeight w:val="1170"/>
        </w:trPr>
        <w:tc>
          <w:tcPr>
            <w:tcW w:w="2540" w:type="dxa"/>
            <w:vMerge/>
            <w:vAlign w:val="center"/>
          </w:tcPr>
          <w:p w:rsidR="00F005C9" w:rsidRDefault="00F005C9">
            <w:pPr>
              <w:spacing w:line="300" w:lineRule="atLeast"/>
              <w:rPr>
                <w:rFonts w:ascii="仿宋" w:eastAsia="仿宋" w:hAnsi="仿宋" w:cs="仿宋"/>
                <w:sz w:val="32"/>
                <w:szCs w:val="32"/>
              </w:rPr>
            </w:pPr>
          </w:p>
        </w:tc>
        <w:tc>
          <w:tcPr>
            <w:tcW w:w="4125"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科研仪器购置内部评议</w:t>
            </w:r>
          </w:p>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相关制度</w:t>
            </w:r>
          </w:p>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有</w:t>
            </w:r>
            <w:r>
              <w:rPr>
                <w:rFonts w:ascii="宋体" w:eastAsia="宋体" w:hAnsi="宋体" w:cs="宋体" w:hint="eastAsia"/>
                <w:kern w:val="0"/>
                <w:sz w:val="32"/>
                <w:szCs w:val="32"/>
                <w:shd w:val="clear" w:color="auto" w:fill="FFFFFF"/>
                <w:lang w:bidi="ar"/>
              </w:rPr>
              <w:t>□</w:t>
            </w:r>
            <w:r>
              <w:rPr>
                <w:rFonts w:ascii="仿宋" w:eastAsia="仿宋" w:hAnsi="仿宋" w:cs="仿宋" w:hint="eastAsia"/>
                <w:sz w:val="32"/>
                <w:szCs w:val="32"/>
              </w:rPr>
              <w:t xml:space="preserve">   无</w:t>
            </w:r>
            <w:r>
              <w:rPr>
                <w:rFonts w:ascii="宋体" w:eastAsia="宋体" w:hAnsi="宋体" w:cs="宋体" w:hint="eastAsia"/>
                <w:kern w:val="0"/>
                <w:sz w:val="32"/>
                <w:szCs w:val="32"/>
                <w:shd w:val="clear" w:color="auto" w:fill="FFFFFF"/>
                <w:lang w:bidi="ar"/>
              </w:rPr>
              <w:t>□</w:t>
            </w:r>
            <w:r>
              <w:rPr>
                <w:rFonts w:ascii="仿宋" w:eastAsia="仿宋" w:hAnsi="仿宋" w:cs="仿宋" w:hint="eastAsia"/>
                <w:sz w:val="32"/>
                <w:szCs w:val="32"/>
              </w:rPr>
              <w:t xml:space="preserve"> </w:t>
            </w:r>
          </w:p>
        </w:tc>
        <w:tc>
          <w:tcPr>
            <w:tcW w:w="1536"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1-1-2</w:t>
            </w:r>
          </w:p>
        </w:tc>
        <w:tc>
          <w:tcPr>
            <w:tcW w:w="1359" w:type="dxa"/>
            <w:vMerge/>
            <w:vAlign w:val="center"/>
          </w:tcPr>
          <w:p w:rsidR="00F005C9" w:rsidRDefault="00F005C9">
            <w:pPr>
              <w:spacing w:line="360" w:lineRule="exact"/>
              <w:jc w:val="center"/>
              <w:rPr>
                <w:rFonts w:ascii="仿宋" w:eastAsia="仿宋" w:hAnsi="仿宋" w:cs="仿宋"/>
                <w:sz w:val="32"/>
                <w:szCs w:val="32"/>
              </w:rPr>
            </w:pPr>
          </w:p>
        </w:tc>
      </w:tr>
      <w:tr w:rsidR="00F005C9">
        <w:trPr>
          <w:trHeight w:val="1265"/>
        </w:trPr>
        <w:tc>
          <w:tcPr>
            <w:tcW w:w="2540" w:type="dxa"/>
            <w:vMerge/>
            <w:vAlign w:val="center"/>
          </w:tcPr>
          <w:p w:rsidR="00F005C9" w:rsidRDefault="00F005C9">
            <w:pPr>
              <w:spacing w:line="300" w:lineRule="atLeast"/>
              <w:rPr>
                <w:rFonts w:ascii="仿宋" w:eastAsia="仿宋" w:hAnsi="仿宋" w:cs="仿宋"/>
                <w:sz w:val="32"/>
                <w:szCs w:val="32"/>
              </w:rPr>
            </w:pPr>
          </w:p>
        </w:tc>
        <w:tc>
          <w:tcPr>
            <w:tcW w:w="4125"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评议执行情况</w:t>
            </w:r>
          </w:p>
        </w:tc>
        <w:tc>
          <w:tcPr>
            <w:tcW w:w="1536"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1-1-3</w:t>
            </w:r>
          </w:p>
        </w:tc>
        <w:tc>
          <w:tcPr>
            <w:tcW w:w="1359"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提供评议报告等佐证资料</w:t>
            </w:r>
          </w:p>
        </w:tc>
      </w:tr>
      <w:tr w:rsidR="00F005C9">
        <w:trPr>
          <w:trHeight w:val="3299"/>
        </w:trPr>
        <w:tc>
          <w:tcPr>
            <w:tcW w:w="2540" w:type="dxa"/>
            <w:vMerge w:val="restart"/>
            <w:vAlign w:val="center"/>
          </w:tcPr>
          <w:p w:rsidR="00F005C9" w:rsidRDefault="008A7612">
            <w:pPr>
              <w:spacing w:line="400" w:lineRule="exact"/>
              <w:jc w:val="center"/>
              <w:rPr>
                <w:rFonts w:ascii="仿宋" w:eastAsia="仿宋" w:hAnsi="仿宋" w:cs="仿宋"/>
                <w:sz w:val="32"/>
                <w:szCs w:val="32"/>
              </w:rPr>
            </w:pPr>
            <w:r>
              <w:rPr>
                <w:rFonts w:ascii="仿宋" w:eastAsia="仿宋" w:hAnsi="仿宋" w:cs="仿宋" w:hint="eastAsia"/>
                <w:sz w:val="32"/>
                <w:szCs w:val="32"/>
              </w:rPr>
              <w:t>实验队伍建设</w:t>
            </w:r>
          </w:p>
          <w:p w:rsidR="00F005C9" w:rsidRDefault="008A7612">
            <w:pPr>
              <w:spacing w:line="400" w:lineRule="exact"/>
              <w:jc w:val="center"/>
              <w:rPr>
                <w:rFonts w:ascii="仿宋" w:eastAsia="仿宋" w:hAnsi="仿宋" w:cs="仿宋"/>
                <w:sz w:val="32"/>
                <w:szCs w:val="32"/>
              </w:rPr>
            </w:pPr>
            <w:r>
              <w:rPr>
                <w:rFonts w:ascii="仿宋" w:eastAsia="仿宋" w:hAnsi="仿宋" w:cs="仿宋" w:hint="eastAsia"/>
                <w:sz w:val="32"/>
                <w:szCs w:val="32"/>
              </w:rPr>
              <w:t>情况</w:t>
            </w:r>
          </w:p>
        </w:tc>
        <w:tc>
          <w:tcPr>
            <w:tcW w:w="4125" w:type="dxa"/>
          </w:tcPr>
          <w:p w:rsidR="00F005C9" w:rsidRDefault="00F005C9">
            <w:pPr>
              <w:spacing w:line="360" w:lineRule="exact"/>
              <w:jc w:val="left"/>
              <w:rPr>
                <w:rFonts w:ascii="仿宋" w:eastAsia="仿宋" w:hAnsi="仿宋" w:cs="仿宋"/>
                <w:sz w:val="32"/>
                <w:szCs w:val="32"/>
              </w:rPr>
            </w:pPr>
          </w:p>
          <w:p w:rsidR="00F005C9" w:rsidRDefault="008A7612">
            <w:pPr>
              <w:spacing w:line="360" w:lineRule="exact"/>
              <w:jc w:val="left"/>
              <w:rPr>
                <w:rFonts w:ascii="仿宋" w:eastAsia="仿宋" w:hAnsi="仿宋" w:cs="仿宋"/>
                <w:sz w:val="32"/>
                <w:szCs w:val="32"/>
              </w:rPr>
            </w:pPr>
            <w:r>
              <w:rPr>
                <w:rFonts w:ascii="仿宋" w:eastAsia="仿宋" w:hAnsi="仿宋" w:cs="仿宋" w:hint="eastAsia"/>
                <w:sz w:val="32"/>
                <w:szCs w:val="32"/>
              </w:rPr>
              <w:t>专业化的实验队伍情况：</w:t>
            </w:r>
          </w:p>
          <w:p w:rsidR="00F005C9" w:rsidRDefault="008A7612">
            <w:pPr>
              <w:spacing w:line="360" w:lineRule="exact"/>
              <w:jc w:val="left"/>
              <w:rPr>
                <w:rFonts w:ascii="仿宋" w:eastAsia="仿宋" w:hAnsi="仿宋" w:cs="仿宋"/>
                <w:sz w:val="32"/>
                <w:szCs w:val="32"/>
              </w:rPr>
            </w:pPr>
            <w:r>
              <w:rPr>
                <w:rFonts w:ascii="仿宋" w:eastAsia="仿宋" w:hAnsi="仿宋" w:cs="仿宋" w:hint="eastAsia"/>
                <w:sz w:val="32"/>
                <w:szCs w:val="32"/>
              </w:rPr>
              <w:t>实验人员总数：</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人                </w:t>
            </w:r>
          </w:p>
          <w:p w:rsidR="00F005C9" w:rsidRDefault="008A7612">
            <w:pPr>
              <w:spacing w:line="360" w:lineRule="exact"/>
              <w:jc w:val="left"/>
              <w:rPr>
                <w:rFonts w:ascii="仿宋" w:eastAsia="仿宋" w:hAnsi="仿宋" w:cs="仿宋"/>
                <w:sz w:val="32"/>
                <w:szCs w:val="32"/>
              </w:rPr>
            </w:pPr>
            <w:r>
              <w:rPr>
                <w:rFonts w:ascii="仿宋" w:eastAsia="仿宋" w:hAnsi="仿宋" w:cs="仿宋" w:hint="eastAsia"/>
                <w:sz w:val="32"/>
                <w:szCs w:val="32"/>
              </w:rPr>
              <w:t>（专职：</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人，</w:t>
            </w:r>
          </w:p>
          <w:p w:rsidR="00F005C9" w:rsidRDefault="008A7612">
            <w:pPr>
              <w:spacing w:line="360" w:lineRule="exact"/>
              <w:jc w:val="left"/>
              <w:rPr>
                <w:rFonts w:ascii="仿宋" w:eastAsia="仿宋" w:hAnsi="仿宋" w:cs="仿宋"/>
                <w:sz w:val="32"/>
                <w:szCs w:val="32"/>
              </w:rPr>
            </w:pPr>
            <w:r>
              <w:rPr>
                <w:rFonts w:ascii="仿宋" w:eastAsia="仿宋" w:hAnsi="仿宋" w:cs="仿宋" w:hint="eastAsia"/>
                <w:sz w:val="32"/>
                <w:szCs w:val="32"/>
              </w:rPr>
              <w:t>其中：高级职称：</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人,</w:t>
            </w:r>
          </w:p>
          <w:p w:rsidR="00F005C9" w:rsidRDefault="008A7612">
            <w:pPr>
              <w:spacing w:line="360" w:lineRule="exact"/>
              <w:jc w:val="left"/>
              <w:rPr>
                <w:rFonts w:ascii="仿宋" w:eastAsia="仿宋" w:hAnsi="仿宋" w:cs="仿宋"/>
                <w:sz w:val="32"/>
                <w:szCs w:val="32"/>
              </w:rPr>
            </w:pPr>
            <w:r>
              <w:rPr>
                <w:rFonts w:ascii="仿宋" w:eastAsia="仿宋" w:hAnsi="仿宋" w:cs="仿宋" w:hint="eastAsia"/>
                <w:sz w:val="32"/>
                <w:szCs w:val="32"/>
              </w:rPr>
              <w:t>中级职称：</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人；</w:t>
            </w:r>
          </w:p>
          <w:p w:rsidR="00F005C9" w:rsidRDefault="008A7612">
            <w:pPr>
              <w:spacing w:line="360" w:lineRule="exact"/>
              <w:jc w:val="left"/>
              <w:rPr>
                <w:rFonts w:ascii="仿宋" w:eastAsia="仿宋" w:hAnsi="仿宋" w:cs="仿宋"/>
                <w:sz w:val="32"/>
                <w:szCs w:val="32"/>
              </w:rPr>
            </w:pPr>
            <w:r>
              <w:rPr>
                <w:rFonts w:ascii="仿宋" w:eastAsia="仿宋" w:hAnsi="仿宋" w:cs="仿宋" w:hint="eastAsia"/>
                <w:sz w:val="32"/>
                <w:szCs w:val="32"/>
              </w:rPr>
              <w:t>其他：</w:t>
            </w:r>
            <w:r>
              <w:rPr>
                <w:rFonts w:ascii="仿宋" w:eastAsia="仿宋" w:hAnsi="仿宋" w:cs="仿宋"/>
                <w:sz w:val="32"/>
                <w:szCs w:val="32"/>
              </w:rPr>
              <w:t xml:space="preserve"> </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rPr>
              <w:t xml:space="preserve">  人；</w:t>
            </w:r>
          </w:p>
          <w:p w:rsidR="00F005C9" w:rsidRDefault="008A7612">
            <w:pPr>
              <w:spacing w:line="360" w:lineRule="exact"/>
              <w:jc w:val="left"/>
              <w:rPr>
                <w:rFonts w:ascii="仿宋" w:eastAsia="仿宋" w:hAnsi="仿宋" w:cs="仿宋"/>
                <w:sz w:val="32"/>
                <w:szCs w:val="32"/>
                <w:u w:val="single"/>
              </w:rPr>
            </w:pPr>
            <w:r>
              <w:rPr>
                <w:rFonts w:ascii="仿宋" w:eastAsia="仿宋" w:hAnsi="仿宋" w:cs="仿宋" w:hint="eastAsia"/>
                <w:sz w:val="32"/>
                <w:szCs w:val="32"/>
              </w:rPr>
              <w:t>兼职：</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rPr>
              <w:t xml:space="preserve">   人）</w:t>
            </w:r>
          </w:p>
        </w:tc>
        <w:tc>
          <w:tcPr>
            <w:tcW w:w="1536"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1-2-1</w:t>
            </w:r>
          </w:p>
        </w:tc>
        <w:tc>
          <w:tcPr>
            <w:tcW w:w="1359"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提供人员清单</w:t>
            </w:r>
          </w:p>
        </w:tc>
      </w:tr>
      <w:tr w:rsidR="00F005C9">
        <w:trPr>
          <w:trHeight w:val="920"/>
        </w:trPr>
        <w:tc>
          <w:tcPr>
            <w:tcW w:w="2540" w:type="dxa"/>
            <w:vMerge/>
            <w:vAlign w:val="center"/>
          </w:tcPr>
          <w:p w:rsidR="00F005C9" w:rsidRDefault="00F005C9">
            <w:pPr>
              <w:spacing w:line="400" w:lineRule="exact"/>
              <w:jc w:val="center"/>
              <w:rPr>
                <w:rFonts w:ascii="仿宋" w:eastAsia="仿宋" w:hAnsi="仿宋" w:cs="仿宋"/>
                <w:sz w:val="32"/>
                <w:szCs w:val="32"/>
              </w:rPr>
            </w:pPr>
          </w:p>
        </w:tc>
        <w:tc>
          <w:tcPr>
            <w:tcW w:w="4125"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sz w:val="32"/>
                <w:szCs w:val="32"/>
              </w:rPr>
              <w:t>对实验人员开放共享服务</w:t>
            </w:r>
          </w:p>
          <w:p w:rsidR="00F005C9" w:rsidRDefault="008A7612">
            <w:pPr>
              <w:spacing w:line="360" w:lineRule="exact"/>
              <w:jc w:val="center"/>
              <w:rPr>
                <w:rFonts w:ascii="仿宋" w:eastAsia="仿宋" w:hAnsi="仿宋" w:cs="仿宋"/>
                <w:sz w:val="32"/>
                <w:szCs w:val="32"/>
                <w:lang w:bidi="ar"/>
              </w:rPr>
            </w:pPr>
            <w:r>
              <w:rPr>
                <w:rFonts w:ascii="仿宋" w:eastAsia="仿宋" w:hAnsi="仿宋" w:cs="仿宋"/>
                <w:sz w:val="32"/>
                <w:szCs w:val="32"/>
              </w:rPr>
              <w:t>成效的考核和激励情况</w:t>
            </w:r>
          </w:p>
        </w:tc>
        <w:tc>
          <w:tcPr>
            <w:tcW w:w="1536"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1-2-2</w:t>
            </w:r>
          </w:p>
        </w:tc>
        <w:tc>
          <w:tcPr>
            <w:tcW w:w="1359"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提供佐证材料</w:t>
            </w:r>
          </w:p>
        </w:tc>
      </w:tr>
      <w:tr w:rsidR="00F005C9">
        <w:trPr>
          <w:trHeight w:val="920"/>
        </w:trPr>
        <w:tc>
          <w:tcPr>
            <w:tcW w:w="2540" w:type="dxa"/>
            <w:vMerge/>
            <w:vAlign w:val="center"/>
          </w:tcPr>
          <w:p w:rsidR="00F005C9" w:rsidRDefault="00F005C9">
            <w:pPr>
              <w:spacing w:line="400" w:lineRule="exact"/>
              <w:jc w:val="center"/>
              <w:rPr>
                <w:rFonts w:ascii="仿宋" w:eastAsia="仿宋" w:hAnsi="仿宋" w:cs="仿宋"/>
                <w:sz w:val="32"/>
                <w:szCs w:val="32"/>
              </w:rPr>
            </w:pPr>
          </w:p>
        </w:tc>
        <w:tc>
          <w:tcPr>
            <w:tcW w:w="4125"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实验人员技术和安全培训：</w:t>
            </w:r>
          </w:p>
          <w:p w:rsidR="00F005C9" w:rsidRDefault="008A7612">
            <w:pPr>
              <w:spacing w:line="360" w:lineRule="exact"/>
              <w:ind w:firstLineChars="300" w:firstLine="960"/>
              <w:rPr>
                <w:rFonts w:ascii="仿宋" w:eastAsia="仿宋" w:hAnsi="仿宋" w:cs="仿宋"/>
                <w:sz w:val="32"/>
                <w:szCs w:val="32"/>
              </w:rPr>
            </w:pPr>
            <w:r>
              <w:rPr>
                <w:rFonts w:ascii="仿宋" w:eastAsia="仿宋" w:hAnsi="仿宋" w:cs="仿宋" w:hint="eastAsia"/>
                <w:sz w:val="32"/>
                <w:szCs w:val="32"/>
                <w:u w:val="single"/>
              </w:rPr>
              <w:t xml:space="preserve">      </w:t>
            </w:r>
            <w:r>
              <w:rPr>
                <w:rFonts w:ascii="仿宋" w:eastAsia="仿宋" w:hAnsi="仿宋" w:cs="仿宋" w:hint="eastAsia"/>
                <w:sz w:val="32"/>
                <w:szCs w:val="32"/>
              </w:rPr>
              <w:t>次</w:t>
            </w:r>
          </w:p>
        </w:tc>
        <w:tc>
          <w:tcPr>
            <w:tcW w:w="1536"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1-2-3</w:t>
            </w:r>
          </w:p>
        </w:tc>
        <w:tc>
          <w:tcPr>
            <w:tcW w:w="1359"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提供培训记录清单</w:t>
            </w:r>
          </w:p>
        </w:tc>
      </w:tr>
      <w:tr w:rsidR="00F005C9">
        <w:trPr>
          <w:trHeight w:val="920"/>
        </w:trPr>
        <w:tc>
          <w:tcPr>
            <w:tcW w:w="2540" w:type="dxa"/>
            <w:vMerge w:val="restart"/>
            <w:vAlign w:val="center"/>
          </w:tcPr>
          <w:p w:rsidR="00F005C9" w:rsidRDefault="008A7612">
            <w:pPr>
              <w:spacing w:line="400" w:lineRule="exact"/>
              <w:jc w:val="center"/>
              <w:rPr>
                <w:rFonts w:ascii="仿宋" w:eastAsia="仿宋" w:hAnsi="仿宋" w:cs="仿宋"/>
                <w:sz w:val="32"/>
                <w:szCs w:val="32"/>
              </w:rPr>
            </w:pPr>
            <w:r>
              <w:rPr>
                <w:rFonts w:ascii="仿宋" w:eastAsia="仿宋" w:hAnsi="仿宋" w:cs="仿宋" w:hint="eastAsia"/>
                <w:sz w:val="32"/>
                <w:szCs w:val="32"/>
              </w:rPr>
              <w:t>开放率</w:t>
            </w:r>
          </w:p>
        </w:tc>
        <w:tc>
          <w:tcPr>
            <w:tcW w:w="4125"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sz w:val="32"/>
                <w:szCs w:val="32"/>
              </w:rPr>
              <w:t>科研仪器</w:t>
            </w:r>
            <w:r>
              <w:rPr>
                <w:rFonts w:ascii="仿宋" w:eastAsia="仿宋" w:hAnsi="仿宋" w:cs="仿宋" w:hint="eastAsia"/>
                <w:sz w:val="32"/>
                <w:szCs w:val="32"/>
              </w:rPr>
              <w:t>总</w:t>
            </w:r>
            <w:r>
              <w:rPr>
                <w:rFonts w:ascii="仿宋" w:eastAsia="仿宋" w:hAnsi="仿宋" w:cs="仿宋"/>
                <w:sz w:val="32"/>
                <w:szCs w:val="32"/>
              </w:rPr>
              <w:t>数量</w:t>
            </w:r>
            <w:r>
              <w:rPr>
                <w:rFonts w:ascii="仿宋" w:eastAsia="仿宋" w:hAnsi="仿宋" w:cs="仿宋" w:hint="eastAsia"/>
                <w:sz w:val="32"/>
                <w:szCs w:val="32"/>
              </w:rPr>
              <w:t>：</w:t>
            </w:r>
          </w:p>
          <w:p w:rsidR="00F005C9" w:rsidRDefault="008A7612">
            <w:pPr>
              <w:spacing w:line="360" w:lineRule="exact"/>
              <w:jc w:val="center"/>
              <w:rPr>
                <w:rFonts w:ascii="仿宋" w:eastAsia="仿宋" w:hAnsi="仿宋" w:cs="仿宋"/>
                <w:sz w:val="28"/>
                <w:szCs w:val="28"/>
              </w:rPr>
            </w:pP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rPr>
              <w:t>台（套）</w:t>
            </w:r>
          </w:p>
        </w:tc>
        <w:tc>
          <w:tcPr>
            <w:tcW w:w="1536" w:type="dxa"/>
            <w:vMerge w:val="restart"/>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sz w:val="32"/>
                <w:szCs w:val="32"/>
              </w:rPr>
              <w:t>1-3-1</w:t>
            </w:r>
          </w:p>
        </w:tc>
        <w:tc>
          <w:tcPr>
            <w:tcW w:w="1359" w:type="dxa"/>
            <w:vMerge w:val="restart"/>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提供佐证材料</w:t>
            </w:r>
          </w:p>
        </w:tc>
      </w:tr>
      <w:tr w:rsidR="00F005C9">
        <w:trPr>
          <w:trHeight w:val="1065"/>
        </w:trPr>
        <w:tc>
          <w:tcPr>
            <w:tcW w:w="2540" w:type="dxa"/>
            <w:vMerge/>
            <w:vAlign w:val="center"/>
          </w:tcPr>
          <w:p w:rsidR="00F005C9" w:rsidRDefault="00F005C9">
            <w:pPr>
              <w:spacing w:line="400" w:lineRule="exact"/>
              <w:jc w:val="center"/>
              <w:rPr>
                <w:rFonts w:ascii="仿宋" w:eastAsia="仿宋" w:hAnsi="仿宋" w:cs="仿宋"/>
                <w:sz w:val="32"/>
                <w:szCs w:val="32"/>
              </w:rPr>
            </w:pPr>
          </w:p>
        </w:tc>
        <w:tc>
          <w:tcPr>
            <w:tcW w:w="4125"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科研仪器总原值：</w:t>
            </w:r>
          </w:p>
          <w:p w:rsidR="00F005C9" w:rsidRDefault="008A7612">
            <w:pPr>
              <w:spacing w:line="360" w:lineRule="exact"/>
              <w:ind w:firstLineChars="300" w:firstLine="960"/>
              <w:rPr>
                <w:rFonts w:ascii="仿宋" w:eastAsia="仿宋" w:hAnsi="仿宋" w:cs="仿宋"/>
                <w:sz w:val="24"/>
                <w:szCs w:val="24"/>
                <w:u w:val="single"/>
              </w:rPr>
            </w:pP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rPr>
              <w:t>万元</w:t>
            </w:r>
            <w:r w:rsidR="00041CFF">
              <w:rPr>
                <w:rFonts w:ascii="仿宋" w:eastAsia="仿宋" w:hAnsi="仿宋" w:cs="仿宋" w:hint="eastAsia"/>
                <w:sz w:val="32"/>
                <w:szCs w:val="32"/>
              </w:rPr>
              <w:t>人民</w:t>
            </w:r>
            <w:r w:rsidR="00041CFF">
              <w:rPr>
                <w:rFonts w:ascii="仿宋" w:eastAsia="仿宋" w:hAnsi="仿宋" w:cs="仿宋"/>
                <w:sz w:val="32"/>
                <w:szCs w:val="32"/>
              </w:rPr>
              <w:t>币</w:t>
            </w:r>
          </w:p>
        </w:tc>
        <w:tc>
          <w:tcPr>
            <w:tcW w:w="1536" w:type="dxa"/>
            <w:vMerge/>
            <w:vAlign w:val="center"/>
          </w:tcPr>
          <w:p w:rsidR="00F005C9" w:rsidRDefault="00F005C9">
            <w:pPr>
              <w:spacing w:line="360" w:lineRule="exact"/>
              <w:jc w:val="center"/>
              <w:rPr>
                <w:rFonts w:ascii="仿宋" w:eastAsia="仿宋" w:hAnsi="仿宋" w:cs="仿宋"/>
                <w:sz w:val="32"/>
                <w:szCs w:val="32"/>
              </w:rPr>
            </w:pPr>
          </w:p>
        </w:tc>
        <w:tc>
          <w:tcPr>
            <w:tcW w:w="1359" w:type="dxa"/>
            <w:vMerge/>
            <w:vAlign w:val="center"/>
          </w:tcPr>
          <w:p w:rsidR="00F005C9" w:rsidRDefault="00F005C9">
            <w:pPr>
              <w:spacing w:line="360" w:lineRule="exact"/>
              <w:jc w:val="center"/>
              <w:rPr>
                <w:rFonts w:ascii="仿宋" w:eastAsia="仿宋" w:hAnsi="仿宋" w:cs="仿宋"/>
                <w:sz w:val="32"/>
                <w:szCs w:val="32"/>
              </w:rPr>
            </w:pPr>
          </w:p>
        </w:tc>
      </w:tr>
      <w:tr w:rsidR="00F005C9">
        <w:trPr>
          <w:trHeight w:val="1265"/>
        </w:trPr>
        <w:tc>
          <w:tcPr>
            <w:tcW w:w="2540" w:type="dxa"/>
            <w:vMerge/>
            <w:vAlign w:val="center"/>
          </w:tcPr>
          <w:p w:rsidR="00F005C9" w:rsidRDefault="00F005C9">
            <w:pPr>
              <w:spacing w:line="400" w:lineRule="exact"/>
              <w:jc w:val="center"/>
              <w:rPr>
                <w:rFonts w:ascii="仿宋" w:eastAsia="仿宋" w:hAnsi="仿宋" w:cs="仿宋"/>
                <w:sz w:val="32"/>
                <w:szCs w:val="32"/>
              </w:rPr>
            </w:pPr>
          </w:p>
        </w:tc>
        <w:tc>
          <w:tcPr>
            <w:tcW w:w="4125"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已</w:t>
            </w:r>
            <w:r>
              <w:rPr>
                <w:rFonts w:ascii="仿宋" w:eastAsia="仿宋" w:hAnsi="仿宋" w:cs="仿宋"/>
                <w:sz w:val="32"/>
                <w:szCs w:val="32"/>
              </w:rPr>
              <w:t>纳入市共享平台管理并开放的科研仪器</w:t>
            </w:r>
            <w:r>
              <w:rPr>
                <w:rFonts w:ascii="仿宋" w:eastAsia="仿宋" w:hAnsi="仿宋" w:cs="仿宋" w:hint="eastAsia"/>
                <w:sz w:val="32"/>
                <w:szCs w:val="32"/>
              </w:rPr>
              <w:t>数量：</w:t>
            </w:r>
          </w:p>
          <w:p w:rsidR="00F005C9" w:rsidRDefault="008A7612">
            <w:pPr>
              <w:spacing w:line="360" w:lineRule="exact"/>
              <w:jc w:val="center"/>
              <w:rPr>
                <w:rFonts w:ascii="仿宋" w:eastAsia="仿宋" w:hAnsi="仿宋" w:cs="仿宋"/>
                <w:sz w:val="28"/>
                <w:szCs w:val="28"/>
              </w:rPr>
            </w:pPr>
            <w:r>
              <w:rPr>
                <w:rFonts w:ascii="仿宋" w:eastAsia="仿宋" w:hAnsi="仿宋" w:cs="仿宋" w:hint="eastAsia"/>
                <w:sz w:val="32"/>
                <w:szCs w:val="32"/>
                <w:u w:val="single"/>
              </w:rPr>
              <w:t xml:space="preserve">      </w:t>
            </w:r>
            <w:r>
              <w:rPr>
                <w:rFonts w:ascii="仿宋" w:eastAsia="仿宋" w:hAnsi="仿宋" w:cs="仿宋" w:hint="eastAsia"/>
                <w:sz w:val="32"/>
                <w:szCs w:val="32"/>
              </w:rPr>
              <w:t>台（套）</w:t>
            </w:r>
          </w:p>
        </w:tc>
        <w:tc>
          <w:tcPr>
            <w:tcW w:w="1536" w:type="dxa"/>
            <w:vMerge/>
            <w:vAlign w:val="center"/>
          </w:tcPr>
          <w:p w:rsidR="00F005C9" w:rsidRDefault="00F005C9">
            <w:pPr>
              <w:spacing w:line="360" w:lineRule="exact"/>
              <w:jc w:val="center"/>
              <w:rPr>
                <w:rFonts w:ascii="仿宋" w:eastAsia="仿宋" w:hAnsi="仿宋" w:cs="仿宋"/>
                <w:sz w:val="32"/>
                <w:szCs w:val="32"/>
              </w:rPr>
            </w:pPr>
          </w:p>
        </w:tc>
        <w:tc>
          <w:tcPr>
            <w:tcW w:w="1359" w:type="dxa"/>
            <w:vMerge/>
            <w:vAlign w:val="center"/>
          </w:tcPr>
          <w:p w:rsidR="00F005C9" w:rsidRDefault="00F005C9">
            <w:pPr>
              <w:spacing w:line="360" w:lineRule="exact"/>
              <w:jc w:val="center"/>
              <w:rPr>
                <w:rFonts w:ascii="仿宋" w:eastAsia="仿宋" w:hAnsi="仿宋" w:cs="仿宋"/>
                <w:sz w:val="32"/>
                <w:szCs w:val="32"/>
              </w:rPr>
            </w:pPr>
          </w:p>
        </w:tc>
      </w:tr>
      <w:tr w:rsidR="00F005C9">
        <w:trPr>
          <w:trHeight w:val="1440"/>
        </w:trPr>
        <w:tc>
          <w:tcPr>
            <w:tcW w:w="2540" w:type="dxa"/>
            <w:vAlign w:val="center"/>
          </w:tcPr>
          <w:p w:rsidR="00F005C9" w:rsidRDefault="008A7612">
            <w:pPr>
              <w:spacing w:line="300" w:lineRule="atLeast"/>
              <w:jc w:val="center"/>
              <w:rPr>
                <w:rFonts w:ascii="仿宋" w:eastAsia="仿宋" w:hAnsi="仿宋" w:cs="仿宋"/>
                <w:sz w:val="32"/>
                <w:szCs w:val="32"/>
              </w:rPr>
            </w:pPr>
            <w:r>
              <w:rPr>
                <w:rFonts w:ascii="仿宋" w:eastAsia="仿宋" w:hAnsi="仿宋" w:cs="仿宋" w:hint="eastAsia"/>
                <w:sz w:val="32"/>
                <w:szCs w:val="32"/>
              </w:rPr>
              <w:lastRenderedPageBreak/>
              <w:t>信息报送</w:t>
            </w:r>
          </w:p>
        </w:tc>
        <w:tc>
          <w:tcPr>
            <w:tcW w:w="4125"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按期</w:t>
            </w:r>
            <w:r>
              <w:rPr>
                <w:rFonts w:ascii="仿宋" w:eastAsia="仿宋" w:hAnsi="仿宋" w:cs="仿宋"/>
                <w:sz w:val="32"/>
                <w:szCs w:val="32"/>
              </w:rPr>
              <w:t>报送大型科研仪器开放共享数据</w:t>
            </w:r>
            <w:r>
              <w:rPr>
                <w:rFonts w:ascii="仿宋" w:eastAsia="仿宋" w:hAnsi="仿宋" w:cs="仿宋" w:hint="eastAsia"/>
                <w:sz w:val="32"/>
                <w:szCs w:val="32"/>
              </w:rPr>
              <w:t>：</w:t>
            </w:r>
            <w:r>
              <w:rPr>
                <w:rFonts w:ascii="仿宋" w:eastAsia="仿宋" w:hAnsi="仿宋" w:cs="仿宋" w:hint="eastAsia"/>
                <w:sz w:val="32"/>
                <w:szCs w:val="32"/>
                <w:u w:val="single"/>
              </w:rPr>
              <w:t xml:space="preserve">        </w:t>
            </w:r>
            <w:r>
              <w:rPr>
                <w:rFonts w:ascii="仿宋" w:eastAsia="仿宋" w:hAnsi="仿宋" w:cs="仿宋" w:hint="eastAsia"/>
                <w:sz w:val="32"/>
                <w:szCs w:val="32"/>
              </w:rPr>
              <w:t>次</w:t>
            </w:r>
          </w:p>
        </w:tc>
        <w:tc>
          <w:tcPr>
            <w:tcW w:w="1536"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4</w:t>
            </w:r>
            <w:r>
              <w:rPr>
                <w:rFonts w:ascii="仿宋" w:eastAsia="仿宋" w:hAnsi="仿宋" w:cs="仿宋" w:hint="eastAsia"/>
                <w:sz w:val="32"/>
                <w:szCs w:val="32"/>
              </w:rPr>
              <w:t>-1</w:t>
            </w:r>
          </w:p>
        </w:tc>
        <w:tc>
          <w:tcPr>
            <w:tcW w:w="1359" w:type="dxa"/>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提供报送清单列表</w:t>
            </w:r>
          </w:p>
        </w:tc>
      </w:tr>
    </w:tbl>
    <w:p w:rsidR="00F005C9" w:rsidRDefault="00F005C9">
      <w:pPr>
        <w:pStyle w:val="a8"/>
        <w:numPr>
          <w:ilvl w:val="255"/>
          <w:numId w:val="0"/>
        </w:numPr>
        <w:spacing w:line="560" w:lineRule="exact"/>
        <w:ind w:firstLineChars="200" w:firstLine="640"/>
        <w:outlineLvl w:val="1"/>
        <w:rPr>
          <w:rFonts w:ascii="黑体" w:eastAsia="黑体" w:hAnsi="黑体" w:cs="黑体"/>
          <w:bCs/>
          <w:sz w:val="32"/>
          <w:szCs w:val="32"/>
        </w:rPr>
      </w:pPr>
    </w:p>
    <w:p w:rsidR="00F005C9" w:rsidRDefault="008A7612">
      <w:pPr>
        <w:pStyle w:val="a8"/>
        <w:numPr>
          <w:ilvl w:val="0"/>
          <w:numId w:val="1"/>
        </w:numPr>
        <w:spacing w:line="560" w:lineRule="exact"/>
        <w:ind w:firstLine="640"/>
        <w:outlineLvl w:val="1"/>
        <w:rPr>
          <w:rFonts w:ascii="黑体" w:eastAsia="黑体" w:hAnsi="黑体" w:cs="黑体"/>
          <w:bCs/>
          <w:sz w:val="32"/>
          <w:szCs w:val="32"/>
        </w:rPr>
      </w:pPr>
      <w:r>
        <w:rPr>
          <w:rFonts w:ascii="黑体" w:eastAsia="黑体" w:hAnsi="黑体" w:cs="黑体" w:hint="eastAsia"/>
          <w:bCs/>
          <w:sz w:val="32"/>
          <w:szCs w:val="32"/>
        </w:rPr>
        <w:t>运行使用情况</w:t>
      </w:r>
    </w:p>
    <w:tbl>
      <w:tblPr>
        <w:tblW w:w="9686" w:type="dxa"/>
        <w:tblInd w:w="-5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9"/>
        <w:gridCol w:w="3544"/>
        <w:gridCol w:w="1701"/>
        <w:gridCol w:w="1322"/>
      </w:tblGrid>
      <w:tr w:rsidR="00F005C9">
        <w:trPr>
          <w:trHeight w:val="537"/>
        </w:trPr>
        <w:tc>
          <w:tcPr>
            <w:tcW w:w="3119" w:type="dxa"/>
            <w:tcBorders>
              <w:top w:val="single" w:sz="4" w:space="0" w:color="auto"/>
              <w:left w:val="single" w:sz="4" w:space="0" w:color="auto"/>
              <w:right w:val="single" w:sz="4" w:space="0" w:color="auto"/>
            </w:tcBorders>
            <w:shd w:val="clear" w:color="auto" w:fill="auto"/>
            <w:vAlign w:val="center"/>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指  标</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基本情况</w:t>
            </w:r>
          </w:p>
        </w:tc>
        <w:tc>
          <w:tcPr>
            <w:tcW w:w="1701" w:type="dxa"/>
            <w:tcBorders>
              <w:left w:val="single" w:sz="4" w:space="0" w:color="auto"/>
              <w:right w:val="single" w:sz="4" w:space="0" w:color="auto"/>
            </w:tcBorders>
            <w:shd w:val="clear" w:color="auto" w:fill="auto"/>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附件编码</w:t>
            </w:r>
          </w:p>
        </w:tc>
        <w:tc>
          <w:tcPr>
            <w:tcW w:w="1322" w:type="dxa"/>
            <w:tcBorders>
              <w:left w:val="single" w:sz="4" w:space="0" w:color="auto"/>
            </w:tcBorders>
            <w:shd w:val="clear" w:color="auto" w:fill="auto"/>
            <w:vAlign w:val="center"/>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备注</w:t>
            </w:r>
          </w:p>
        </w:tc>
      </w:tr>
      <w:tr w:rsidR="00F005C9">
        <w:trPr>
          <w:trHeight w:val="1119"/>
        </w:trPr>
        <w:tc>
          <w:tcPr>
            <w:tcW w:w="3119" w:type="dxa"/>
            <w:tcBorders>
              <w:top w:val="single" w:sz="4" w:space="0" w:color="auto"/>
              <w:left w:val="single" w:sz="4" w:space="0" w:color="auto"/>
              <w:right w:val="single" w:sz="4" w:space="0" w:color="auto"/>
            </w:tcBorders>
            <w:shd w:val="clear" w:color="auto" w:fill="auto"/>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运行机时</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sz w:val="32"/>
                <w:szCs w:val="32"/>
              </w:rPr>
              <w:t>科研仪器年平均有效</w:t>
            </w:r>
          </w:p>
          <w:p w:rsidR="00F005C9" w:rsidRDefault="008A7612">
            <w:pPr>
              <w:spacing w:line="360" w:lineRule="exact"/>
              <w:jc w:val="center"/>
              <w:rPr>
                <w:rFonts w:ascii="仿宋" w:eastAsia="仿宋" w:hAnsi="仿宋" w:cs="仿宋"/>
                <w:sz w:val="32"/>
                <w:szCs w:val="32"/>
              </w:rPr>
            </w:pPr>
            <w:r>
              <w:rPr>
                <w:rFonts w:ascii="仿宋" w:eastAsia="仿宋" w:hAnsi="仿宋" w:cs="仿宋"/>
                <w:sz w:val="32"/>
                <w:szCs w:val="32"/>
              </w:rPr>
              <w:t>工作机时</w:t>
            </w:r>
            <w:r>
              <w:rPr>
                <w:rFonts w:ascii="仿宋" w:eastAsia="仿宋" w:hAnsi="仿宋" w:cs="仿宋" w:hint="eastAsia"/>
                <w:sz w:val="32"/>
                <w:szCs w:val="32"/>
              </w:rPr>
              <w:t>：</w:t>
            </w:r>
            <w:r>
              <w:rPr>
                <w:rFonts w:ascii="仿宋" w:eastAsia="仿宋" w:hAnsi="仿宋" w:cs="仿宋" w:hint="eastAsia"/>
                <w:sz w:val="32"/>
                <w:szCs w:val="32"/>
                <w:u w:val="single"/>
              </w:rPr>
              <w:t xml:space="preserve">   </w:t>
            </w:r>
            <w:r>
              <w:rPr>
                <w:rFonts w:ascii="仿宋" w:eastAsia="仿宋" w:hAnsi="仿宋" w:cs="仿宋" w:hint="eastAsia"/>
                <w:sz w:val="32"/>
                <w:szCs w:val="32"/>
              </w:rPr>
              <w:t>小时</w:t>
            </w:r>
          </w:p>
        </w:tc>
        <w:tc>
          <w:tcPr>
            <w:tcW w:w="1701" w:type="dxa"/>
            <w:tcBorders>
              <w:left w:val="single" w:sz="4" w:space="0" w:color="auto"/>
              <w:right w:val="single" w:sz="4" w:space="0" w:color="auto"/>
            </w:tcBorders>
            <w:shd w:val="clear" w:color="auto" w:fill="auto"/>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sz w:val="32"/>
                <w:szCs w:val="32"/>
              </w:rPr>
              <w:t>2-1-1</w:t>
            </w:r>
          </w:p>
        </w:tc>
        <w:tc>
          <w:tcPr>
            <w:tcW w:w="1322" w:type="dxa"/>
            <w:tcBorders>
              <w:left w:val="single" w:sz="4" w:space="0" w:color="auto"/>
            </w:tcBorders>
            <w:shd w:val="clear" w:color="auto" w:fill="auto"/>
            <w:vAlign w:val="center"/>
          </w:tcPr>
          <w:p w:rsidR="00F005C9" w:rsidRDefault="008A7612">
            <w:pPr>
              <w:spacing w:line="360" w:lineRule="exact"/>
              <w:ind w:rightChars="-7" w:right="-15"/>
              <w:jc w:val="center"/>
              <w:rPr>
                <w:rFonts w:ascii="仿宋" w:eastAsia="仿宋" w:hAnsi="仿宋" w:cs="仿宋"/>
                <w:sz w:val="32"/>
                <w:szCs w:val="32"/>
              </w:rPr>
            </w:pPr>
            <w:r>
              <w:rPr>
                <w:rFonts w:ascii="仿宋" w:eastAsia="仿宋" w:hAnsi="仿宋" w:cs="仿宋" w:hint="eastAsia"/>
                <w:sz w:val="32"/>
                <w:szCs w:val="32"/>
              </w:rPr>
              <w:t>提供佐证材料</w:t>
            </w:r>
          </w:p>
        </w:tc>
      </w:tr>
      <w:tr w:rsidR="00F005C9">
        <w:trPr>
          <w:trHeight w:val="269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运行使用成效</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005C9" w:rsidRDefault="008A7612">
            <w:pPr>
              <w:spacing w:line="360" w:lineRule="exact"/>
              <w:ind w:rightChars="-7" w:right="-15"/>
              <w:jc w:val="left"/>
              <w:rPr>
                <w:rFonts w:ascii="仿宋" w:eastAsia="仿宋" w:hAnsi="仿宋" w:cs="仿宋"/>
                <w:sz w:val="32"/>
                <w:szCs w:val="32"/>
              </w:rPr>
            </w:pPr>
            <w:r>
              <w:rPr>
                <w:rFonts w:ascii="仿宋" w:eastAsia="仿宋" w:hAnsi="仿宋" w:cs="仿宋" w:hint="eastAsia"/>
                <w:sz w:val="32"/>
                <w:szCs w:val="32"/>
              </w:rPr>
              <w:t>支撑国家、省、市、区科研任务情况以及取得的相关研究成果（包括但不限于利用仪器设备取得的专利、论文、著作或其它技术成果）</w:t>
            </w:r>
          </w:p>
        </w:tc>
        <w:tc>
          <w:tcPr>
            <w:tcW w:w="1701" w:type="dxa"/>
            <w:tcBorders>
              <w:left w:val="single" w:sz="4" w:space="0" w:color="auto"/>
              <w:right w:val="single" w:sz="4" w:space="0" w:color="auto"/>
            </w:tcBorders>
            <w:shd w:val="clear" w:color="auto" w:fill="auto"/>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2-</w:t>
            </w:r>
            <w:r w:rsidR="00102536">
              <w:rPr>
                <w:rFonts w:ascii="仿宋" w:eastAsia="仿宋" w:hAnsi="仿宋" w:cs="仿宋" w:hint="eastAsia"/>
                <w:sz w:val="32"/>
                <w:szCs w:val="32"/>
              </w:rPr>
              <w:t>2</w:t>
            </w:r>
            <w:r>
              <w:rPr>
                <w:rFonts w:ascii="仿宋" w:eastAsia="仿宋" w:hAnsi="仿宋" w:cs="仿宋" w:hint="eastAsia"/>
                <w:sz w:val="32"/>
                <w:szCs w:val="32"/>
              </w:rPr>
              <w:t>-</w:t>
            </w:r>
            <w:r w:rsidR="00102536">
              <w:rPr>
                <w:rFonts w:ascii="仿宋" w:eastAsia="仿宋" w:hAnsi="仿宋" w:cs="仿宋" w:hint="eastAsia"/>
                <w:sz w:val="32"/>
                <w:szCs w:val="32"/>
              </w:rPr>
              <w:t>1</w:t>
            </w:r>
            <w:bookmarkStart w:id="0" w:name="_GoBack"/>
            <w:bookmarkEnd w:id="0"/>
          </w:p>
        </w:tc>
        <w:tc>
          <w:tcPr>
            <w:tcW w:w="1322" w:type="dxa"/>
            <w:tcBorders>
              <w:left w:val="single" w:sz="4" w:space="0" w:color="auto"/>
            </w:tcBorders>
            <w:shd w:val="clear" w:color="auto" w:fill="auto"/>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提供佐证材料</w:t>
            </w:r>
          </w:p>
        </w:tc>
      </w:tr>
    </w:tbl>
    <w:p w:rsidR="00F005C9" w:rsidRDefault="00F005C9">
      <w:pPr>
        <w:widowControl/>
        <w:spacing w:line="560" w:lineRule="exact"/>
        <w:rPr>
          <w:rFonts w:ascii="黑体" w:eastAsia="黑体" w:hAnsi="黑体" w:cs="黑体"/>
          <w:bCs/>
          <w:sz w:val="32"/>
          <w:szCs w:val="32"/>
        </w:rPr>
      </w:pPr>
    </w:p>
    <w:p w:rsidR="00F005C9" w:rsidRDefault="008A7612">
      <w:pPr>
        <w:widowControl/>
        <w:spacing w:line="560" w:lineRule="exact"/>
        <w:rPr>
          <w:rFonts w:ascii="方正小标宋简体" w:eastAsia="黑体" w:hAnsi="方正小标宋_GBK" w:cs="方正小标宋_GBK"/>
          <w:bCs/>
          <w:kern w:val="0"/>
          <w:sz w:val="44"/>
          <w:szCs w:val="44"/>
        </w:rPr>
      </w:pPr>
      <w:r>
        <w:rPr>
          <w:rFonts w:ascii="黑体" w:eastAsia="黑体" w:hAnsi="黑体" w:cs="黑体" w:hint="eastAsia"/>
          <w:bCs/>
          <w:sz w:val="32"/>
          <w:szCs w:val="32"/>
        </w:rPr>
        <w:t>三</w:t>
      </w:r>
      <w:r>
        <w:rPr>
          <w:rFonts w:ascii="黑体" w:eastAsia="黑体" w:hAnsi="黑体" w:cs="黑体"/>
          <w:bCs/>
          <w:sz w:val="32"/>
          <w:szCs w:val="32"/>
        </w:rPr>
        <w:t>、</w:t>
      </w:r>
      <w:r>
        <w:rPr>
          <w:rFonts w:ascii="黑体" w:eastAsia="黑体" w:hAnsi="黑体" w:cs="黑体" w:hint="eastAsia"/>
          <w:bCs/>
          <w:sz w:val="32"/>
          <w:szCs w:val="32"/>
        </w:rPr>
        <w:t>共享服务成效</w:t>
      </w:r>
    </w:p>
    <w:tbl>
      <w:tblPr>
        <w:tblW w:w="9731" w:type="dxa"/>
        <w:tblInd w:w="-5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5"/>
        <w:gridCol w:w="2933"/>
        <w:gridCol w:w="1700"/>
        <w:gridCol w:w="1423"/>
      </w:tblGrid>
      <w:tr w:rsidR="00F005C9">
        <w:trPr>
          <w:trHeight w:val="537"/>
        </w:trPr>
        <w:tc>
          <w:tcPr>
            <w:tcW w:w="3675" w:type="dxa"/>
            <w:tcBorders>
              <w:top w:val="single" w:sz="4" w:space="0" w:color="auto"/>
              <w:left w:val="single" w:sz="4" w:space="0" w:color="auto"/>
              <w:right w:val="single" w:sz="4" w:space="0" w:color="auto"/>
            </w:tcBorders>
            <w:shd w:val="clear" w:color="auto" w:fill="auto"/>
            <w:vAlign w:val="center"/>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指  标</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基本情况</w:t>
            </w:r>
          </w:p>
        </w:tc>
        <w:tc>
          <w:tcPr>
            <w:tcW w:w="1700" w:type="dxa"/>
            <w:tcBorders>
              <w:left w:val="single" w:sz="4" w:space="0" w:color="auto"/>
              <w:right w:val="single" w:sz="4" w:space="0" w:color="auto"/>
            </w:tcBorders>
            <w:shd w:val="clear" w:color="auto" w:fill="auto"/>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附件编码</w:t>
            </w:r>
          </w:p>
        </w:tc>
        <w:tc>
          <w:tcPr>
            <w:tcW w:w="1423" w:type="dxa"/>
            <w:tcBorders>
              <w:left w:val="single" w:sz="4" w:space="0" w:color="auto"/>
            </w:tcBorders>
            <w:shd w:val="clear" w:color="auto" w:fill="auto"/>
            <w:vAlign w:val="center"/>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备注</w:t>
            </w:r>
          </w:p>
        </w:tc>
      </w:tr>
      <w:tr w:rsidR="00F005C9">
        <w:trPr>
          <w:trHeight w:val="1297"/>
        </w:trPr>
        <w:tc>
          <w:tcPr>
            <w:tcW w:w="3675" w:type="dxa"/>
            <w:tcBorders>
              <w:top w:val="single" w:sz="4" w:space="0" w:color="auto"/>
              <w:left w:val="single" w:sz="4" w:space="0" w:color="auto"/>
              <w:right w:val="single" w:sz="4" w:space="0" w:color="auto"/>
            </w:tcBorders>
            <w:shd w:val="clear" w:color="auto" w:fill="auto"/>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sz w:val="32"/>
                <w:szCs w:val="32"/>
              </w:rPr>
              <w:t>科研仪器年平均</w:t>
            </w:r>
          </w:p>
          <w:p w:rsidR="00F005C9" w:rsidRDefault="008A7612">
            <w:pPr>
              <w:spacing w:line="360" w:lineRule="exact"/>
              <w:jc w:val="center"/>
              <w:rPr>
                <w:rFonts w:ascii="仿宋" w:eastAsia="仿宋" w:hAnsi="仿宋" w:cs="仿宋"/>
                <w:sz w:val="32"/>
                <w:szCs w:val="32"/>
              </w:rPr>
            </w:pPr>
            <w:r>
              <w:rPr>
                <w:rFonts w:ascii="仿宋" w:eastAsia="仿宋" w:hAnsi="仿宋" w:cs="仿宋"/>
                <w:sz w:val="32"/>
                <w:szCs w:val="32"/>
              </w:rPr>
              <w:t>对外服务机时</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F005C9" w:rsidRDefault="008A7612">
            <w:pPr>
              <w:spacing w:line="560" w:lineRule="exact"/>
              <w:jc w:val="center"/>
              <w:rPr>
                <w:rFonts w:ascii="CESI仿宋-GB2312" w:eastAsia="CESI仿宋-GB2312" w:hAnsi="CESI仿宋-GB2312" w:cs="CESI仿宋-GB2312"/>
                <w:sz w:val="32"/>
                <w:szCs w:val="32"/>
                <w:lang w:val="en"/>
              </w:rPr>
            </w:pPr>
            <w:r>
              <w:rPr>
                <w:rFonts w:ascii="仿宋" w:eastAsia="仿宋" w:hAnsi="仿宋" w:cs="仿宋" w:hint="eastAsia"/>
                <w:sz w:val="32"/>
                <w:szCs w:val="32"/>
                <w:u w:val="single"/>
              </w:rPr>
              <w:t xml:space="preserve">     </w:t>
            </w:r>
            <w:r>
              <w:rPr>
                <w:rFonts w:ascii="仿宋" w:eastAsia="仿宋" w:hAnsi="仿宋" w:cs="仿宋" w:hint="eastAsia"/>
                <w:sz w:val="32"/>
                <w:szCs w:val="32"/>
              </w:rPr>
              <w:t>小时</w:t>
            </w:r>
          </w:p>
        </w:tc>
        <w:tc>
          <w:tcPr>
            <w:tcW w:w="1700" w:type="dxa"/>
            <w:tcBorders>
              <w:left w:val="single" w:sz="4" w:space="0" w:color="auto"/>
              <w:right w:val="single" w:sz="4" w:space="0" w:color="auto"/>
            </w:tcBorders>
            <w:shd w:val="clear" w:color="auto" w:fill="auto"/>
            <w:vAlign w:val="center"/>
          </w:tcPr>
          <w:p w:rsidR="00F005C9" w:rsidRDefault="008A7612">
            <w:pPr>
              <w:spacing w:line="360" w:lineRule="exact"/>
              <w:jc w:val="center"/>
              <w:rPr>
                <w:rFonts w:ascii="仿宋" w:eastAsia="仿宋" w:hAnsi="仿宋" w:cs="仿宋"/>
                <w:sz w:val="32"/>
                <w:szCs w:val="32"/>
              </w:rPr>
            </w:pPr>
            <w:r>
              <w:rPr>
                <w:rFonts w:ascii="仿宋" w:eastAsia="仿宋" w:hAnsi="仿宋" w:cs="仿宋" w:hint="eastAsia"/>
                <w:sz w:val="32"/>
                <w:szCs w:val="32"/>
              </w:rPr>
              <w:t>3-1-1</w:t>
            </w:r>
          </w:p>
        </w:tc>
        <w:tc>
          <w:tcPr>
            <w:tcW w:w="1423" w:type="dxa"/>
            <w:tcBorders>
              <w:left w:val="single" w:sz="4" w:space="0" w:color="auto"/>
            </w:tcBorders>
            <w:shd w:val="clear" w:color="auto" w:fill="auto"/>
            <w:vAlign w:val="center"/>
          </w:tcPr>
          <w:p w:rsidR="00F005C9" w:rsidRDefault="008A7612">
            <w:pPr>
              <w:spacing w:line="360" w:lineRule="exact"/>
              <w:jc w:val="left"/>
              <w:rPr>
                <w:rFonts w:ascii="仿宋" w:eastAsia="仿宋" w:hAnsi="仿宋" w:cs="仿宋"/>
                <w:sz w:val="32"/>
                <w:szCs w:val="32"/>
              </w:rPr>
            </w:pPr>
            <w:r>
              <w:rPr>
                <w:rFonts w:ascii="仿宋" w:eastAsia="仿宋" w:hAnsi="仿宋" w:cs="仿宋" w:hint="eastAsia"/>
                <w:sz w:val="32"/>
                <w:szCs w:val="32"/>
              </w:rPr>
              <w:t>提供佐证材料（包括但不限于服务清单等）</w:t>
            </w:r>
          </w:p>
        </w:tc>
      </w:tr>
      <w:tr w:rsidR="00F005C9">
        <w:trPr>
          <w:trHeight w:val="1062"/>
        </w:trPr>
        <w:tc>
          <w:tcPr>
            <w:tcW w:w="3675" w:type="dxa"/>
            <w:vMerge w:val="restart"/>
            <w:tcBorders>
              <w:top w:val="single" w:sz="4" w:space="0" w:color="auto"/>
              <w:left w:val="single" w:sz="4" w:space="0" w:color="auto"/>
              <w:right w:val="single" w:sz="4" w:space="0" w:color="auto"/>
            </w:tcBorders>
            <w:shd w:val="clear" w:color="auto" w:fill="auto"/>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hint="eastAsia"/>
                <w:sz w:val="32"/>
                <w:szCs w:val="32"/>
              </w:rPr>
              <w:t>用户评价</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hint="eastAsia"/>
                <w:sz w:val="32"/>
                <w:szCs w:val="32"/>
              </w:rPr>
              <w:t>服务响应情况</w:t>
            </w:r>
          </w:p>
        </w:tc>
        <w:tc>
          <w:tcPr>
            <w:tcW w:w="1700" w:type="dxa"/>
            <w:tcBorders>
              <w:left w:val="single" w:sz="4" w:space="0" w:color="auto"/>
              <w:right w:val="single" w:sz="4" w:space="0" w:color="auto"/>
            </w:tcBorders>
            <w:shd w:val="clear" w:color="auto" w:fill="auto"/>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hint="eastAsia"/>
                <w:sz w:val="32"/>
                <w:szCs w:val="32"/>
              </w:rPr>
              <w:t>3-2-1</w:t>
            </w:r>
          </w:p>
        </w:tc>
        <w:tc>
          <w:tcPr>
            <w:tcW w:w="1423" w:type="dxa"/>
            <w:tcBorders>
              <w:left w:val="single" w:sz="4" w:space="0" w:color="auto"/>
            </w:tcBorders>
            <w:shd w:val="clear" w:color="auto" w:fill="auto"/>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hint="eastAsia"/>
                <w:sz w:val="32"/>
                <w:szCs w:val="32"/>
              </w:rPr>
              <w:t>提供佐证材料</w:t>
            </w:r>
          </w:p>
        </w:tc>
      </w:tr>
      <w:tr w:rsidR="00F005C9">
        <w:trPr>
          <w:trHeight w:val="1171"/>
        </w:trPr>
        <w:tc>
          <w:tcPr>
            <w:tcW w:w="3675" w:type="dxa"/>
            <w:vMerge/>
            <w:tcBorders>
              <w:left w:val="single" w:sz="4" w:space="0" w:color="auto"/>
              <w:bottom w:val="single" w:sz="4" w:space="0" w:color="auto"/>
              <w:right w:val="single" w:sz="4" w:space="0" w:color="auto"/>
            </w:tcBorders>
            <w:shd w:val="clear" w:color="auto" w:fill="auto"/>
            <w:vAlign w:val="center"/>
          </w:tcPr>
          <w:p w:rsidR="00F005C9" w:rsidRDefault="00F005C9">
            <w:pPr>
              <w:widowControl/>
              <w:spacing w:line="360" w:lineRule="exact"/>
              <w:jc w:val="left"/>
              <w:rPr>
                <w:rFonts w:ascii="仿宋" w:eastAsia="仿宋" w:hAnsi="仿宋" w:cs="仿宋"/>
                <w:sz w:val="32"/>
                <w:szCs w:val="32"/>
              </w:rPr>
            </w:pP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hint="eastAsia"/>
                <w:sz w:val="32"/>
                <w:szCs w:val="32"/>
              </w:rPr>
              <w:t>用户满意度评价</w:t>
            </w:r>
          </w:p>
        </w:tc>
        <w:tc>
          <w:tcPr>
            <w:tcW w:w="1700" w:type="dxa"/>
            <w:tcBorders>
              <w:left w:val="single" w:sz="4" w:space="0" w:color="auto"/>
              <w:right w:val="single" w:sz="4" w:space="0" w:color="auto"/>
            </w:tcBorders>
            <w:shd w:val="clear" w:color="auto" w:fill="auto"/>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hint="eastAsia"/>
                <w:sz w:val="32"/>
                <w:szCs w:val="32"/>
              </w:rPr>
              <w:t>3-2-2</w:t>
            </w:r>
          </w:p>
        </w:tc>
        <w:tc>
          <w:tcPr>
            <w:tcW w:w="1423" w:type="dxa"/>
            <w:tcBorders>
              <w:left w:val="single" w:sz="4" w:space="0" w:color="auto"/>
            </w:tcBorders>
            <w:shd w:val="clear" w:color="auto" w:fill="auto"/>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hint="eastAsia"/>
                <w:sz w:val="32"/>
                <w:szCs w:val="32"/>
              </w:rPr>
              <w:t>提供佐证材料</w:t>
            </w:r>
          </w:p>
        </w:tc>
      </w:tr>
    </w:tbl>
    <w:p w:rsidR="00F005C9" w:rsidRDefault="00F005C9">
      <w:pPr>
        <w:spacing w:line="600" w:lineRule="exact"/>
        <w:rPr>
          <w:rFonts w:ascii="黑体" w:eastAsia="黑体" w:hAnsi="黑体" w:cs="黑体"/>
          <w:sz w:val="32"/>
          <w:szCs w:val="32"/>
        </w:rPr>
      </w:pPr>
    </w:p>
    <w:p w:rsidR="00F005C9" w:rsidRDefault="008A7612">
      <w:pPr>
        <w:spacing w:line="600" w:lineRule="exact"/>
        <w:rPr>
          <w:rFonts w:ascii="黑体" w:eastAsia="黑体" w:hAnsi="黑体" w:cs="黑体"/>
          <w:bCs/>
          <w:sz w:val="28"/>
          <w:szCs w:val="28"/>
        </w:rPr>
      </w:pPr>
      <w:r>
        <w:rPr>
          <w:rFonts w:ascii="黑体" w:eastAsia="黑体" w:hAnsi="黑体" w:cs="黑体" w:hint="eastAsia"/>
          <w:sz w:val="32"/>
          <w:szCs w:val="32"/>
        </w:rPr>
        <w:lastRenderedPageBreak/>
        <w:t>附表 </w:t>
      </w:r>
    </w:p>
    <w:p w:rsidR="00F005C9" w:rsidRDefault="008A7612">
      <w:pPr>
        <w:widowControl/>
        <w:spacing w:line="560" w:lineRule="exact"/>
        <w:jc w:val="center"/>
        <w:rPr>
          <w:rFonts w:ascii="黑体" w:eastAsia="黑体" w:hAnsi="黑体" w:cs="黑体"/>
          <w:bCs/>
          <w:sz w:val="32"/>
          <w:szCs w:val="32"/>
        </w:rPr>
      </w:pPr>
      <w:r>
        <w:rPr>
          <w:rFonts w:ascii="黑体" w:eastAsia="黑体" w:hAnsi="黑体" w:cs="黑体" w:hint="eastAsia"/>
          <w:bCs/>
          <w:sz w:val="32"/>
          <w:szCs w:val="32"/>
        </w:rPr>
        <w:t>其他参与</w:t>
      </w:r>
      <w:r>
        <w:rPr>
          <w:rFonts w:ascii="黑体" w:eastAsia="黑体" w:hAnsi="黑体" w:cs="黑体"/>
          <w:bCs/>
          <w:sz w:val="32"/>
          <w:szCs w:val="32"/>
        </w:rPr>
        <w:t>开放</w:t>
      </w:r>
      <w:r>
        <w:rPr>
          <w:rFonts w:ascii="黑体" w:eastAsia="黑体" w:hAnsi="黑体" w:cs="黑体" w:hint="eastAsia"/>
          <w:bCs/>
          <w:sz w:val="32"/>
          <w:szCs w:val="32"/>
        </w:rPr>
        <w:t>共享服务的</w:t>
      </w:r>
      <w:r>
        <w:rPr>
          <w:rFonts w:ascii="黑体" w:eastAsia="黑体" w:hAnsi="黑体" w:cs="黑体"/>
          <w:bCs/>
          <w:sz w:val="32"/>
          <w:szCs w:val="32"/>
        </w:rPr>
        <w:t>科研仪器</w:t>
      </w:r>
      <w:r>
        <w:rPr>
          <w:rFonts w:ascii="黑体" w:eastAsia="黑体" w:hAnsi="黑体" w:cs="黑体" w:hint="eastAsia"/>
          <w:bCs/>
          <w:sz w:val="32"/>
          <w:szCs w:val="32"/>
        </w:rPr>
        <w:t>情况</w:t>
      </w:r>
    </w:p>
    <w:p w:rsidR="00F005C9" w:rsidRDefault="00F005C9">
      <w:pPr>
        <w:pStyle w:val="a0"/>
      </w:pPr>
    </w:p>
    <w:tbl>
      <w:tblPr>
        <w:tblW w:w="956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5610"/>
        <w:gridCol w:w="1710"/>
        <w:gridCol w:w="1254"/>
      </w:tblGrid>
      <w:tr w:rsidR="00F005C9">
        <w:trPr>
          <w:trHeight w:val="599"/>
        </w:trPr>
        <w:tc>
          <w:tcPr>
            <w:tcW w:w="986" w:type="dxa"/>
            <w:vAlign w:val="center"/>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序号</w:t>
            </w:r>
          </w:p>
        </w:tc>
        <w:tc>
          <w:tcPr>
            <w:tcW w:w="5610" w:type="dxa"/>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基本情况</w:t>
            </w:r>
          </w:p>
        </w:tc>
        <w:tc>
          <w:tcPr>
            <w:tcW w:w="1710" w:type="dxa"/>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附件编码</w:t>
            </w:r>
          </w:p>
        </w:tc>
        <w:tc>
          <w:tcPr>
            <w:tcW w:w="1254" w:type="dxa"/>
            <w:vAlign w:val="center"/>
          </w:tcPr>
          <w:p w:rsidR="00F005C9" w:rsidRDefault="008A7612">
            <w:pPr>
              <w:jc w:val="center"/>
              <w:rPr>
                <w:rFonts w:ascii="宋体" w:eastAsia="宋体" w:hAnsi="宋体" w:cs="宋体"/>
                <w:b/>
                <w:bCs/>
                <w:sz w:val="32"/>
                <w:szCs w:val="32"/>
              </w:rPr>
            </w:pPr>
            <w:r>
              <w:rPr>
                <w:rFonts w:ascii="宋体" w:eastAsia="宋体" w:hAnsi="宋体" w:cs="宋体" w:hint="eastAsia"/>
                <w:b/>
                <w:bCs/>
                <w:sz w:val="32"/>
                <w:szCs w:val="32"/>
              </w:rPr>
              <w:t>备注</w:t>
            </w:r>
          </w:p>
        </w:tc>
      </w:tr>
      <w:tr w:rsidR="00F005C9">
        <w:trPr>
          <w:trHeight w:val="1025"/>
        </w:trPr>
        <w:tc>
          <w:tcPr>
            <w:tcW w:w="986" w:type="dxa"/>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sz w:val="32"/>
                <w:szCs w:val="32"/>
              </w:rPr>
              <w:t>1</w:t>
            </w:r>
          </w:p>
        </w:tc>
        <w:tc>
          <w:tcPr>
            <w:tcW w:w="5610" w:type="dxa"/>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hint="eastAsia"/>
                <w:sz w:val="32"/>
                <w:szCs w:val="32"/>
              </w:rPr>
              <w:t>非财政资金科研仪器数量：</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rPr>
              <w:t xml:space="preserve">台（套）   </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sz w:val="32"/>
                <w:szCs w:val="32"/>
                <w:u w:val="single"/>
              </w:rPr>
              <w:t xml:space="preserve"> </w:t>
            </w:r>
            <w:r>
              <w:rPr>
                <w:rFonts w:ascii="仿宋" w:eastAsia="仿宋" w:hAnsi="仿宋" w:cs="仿宋"/>
                <w:sz w:val="32"/>
                <w:szCs w:val="32"/>
              </w:rPr>
              <w:t xml:space="preserve"> </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p>
        </w:tc>
        <w:tc>
          <w:tcPr>
            <w:tcW w:w="1710" w:type="dxa"/>
            <w:vMerge w:val="restart"/>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sz w:val="32"/>
                <w:szCs w:val="32"/>
              </w:rPr>
              <w:t>4-1-1</w:t>
            </w:r>
          </w:p>
          <w:p w:rsidR="00F005C9" w:rsidRDefault="00F005C9">
            <w:pPr>
              <w:widowControl/>
              <w:spacing w:line="360" w:lineRule="exact"/>
              <w:jc w:val="center"/>
              <w:rPr>
                <w:rFonts w:ascii="仿宋" w:eastAsia="仿宋" w:hAnsi="仿宋" w:cs="仿宋"/>
                <w:sz w:val="32"/>
                <w:szCs w:val="32"/>
              </w:rPr>
            </w:pPr>
          </w:p>
        </w:tc>
        <w:tc>
          <w:tcPr>
            <w:tcW w:w="1254" w:type="dxa"/>
            <w:vMerge w:val="restart"/>
            <w:vAlign w:val="center"/>
          </w:tcPr>
          <w:p w:rsidR="00F005C9" w:rsidRDefault="00F005C9">
            <w:pPr>
              <w:widowControl/>
              <w:spacing w:line="360" w:lineRule="exact"/>
              <w:jc w:val="center"/>
              <w:rPr>
                <w:rFonts w:ascii="仿宋" w:eastAsia="仿宋" w:hAnsi="仿宋" w:cs="仿宋"/>
                <w:sz w:val="32"/>
                <w:szCs w:val="32"/>
              </w:rPr>
            </w:pPr>
          </w:p>
          <w:p w:rsidR="00F005C9" w:rsidRDefault="008A7612">
            <w:pPr>
              <w:widowControl/>
              <w:spacing w:line="360" w:lineRule="exact"/>
              <w:jc w:val="center"/>
              <w:rPr>
                <w:rFonts w:ascii="仿宋" w:eastAsia="仿宋" w:hAnsi="仿宋" w:cs="仿宋"/>
                <w:sz w:val="32"/>
                <w:szCs w:val="32"/>
              </w:rPr>
            </w:pPr>
            <w:r>
              <w:rPr>
                <w:rFonts w:ascii="仿宋" w:eastAsia="仿宋" w:hAnsi="仿宋" w:cs="仿宋" w:hint="eastAsia"/>
                <w:sz w:val="32"/>
                <w:szCs w:val="32"/>
              </w:rPr>
              <w:t>提供佐证材料</w:t>
            </w:r>
          </w:p>
          <w:p w:rsidR="00F005C9" w:rsidRDefault="00F005C9">
            <w:pPr>
              <w:widowControl/>
              <w:spacing w:line="360" w:lineRule="exact"/>
              <w:jc w:val="center"/>
              <w:rPr>
                <w:rFonts w:ascii="仿宋" w:eastAsia="仿宋" w:hAnsi="仿宋" w:cs="仿宋"/>
                <w:sz w:val="32"/>
                <w:szCs w:val="32"/>
              </w:rPr>
            </w:pPr>
          </w:p>
        </w:tc>
      </w:tr>
      <w:tr w:rsidR="00F005C9">
        <w:trPr>
          <w:trHeight w:val="1125"/>
        </w:trPr>
        <w:tc>
          <w:tcPr>
            <w:tcW w:w="986" w:type="dxa"/>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sz w:val="32"/>
                <w:szCs w:val="32"/>
              </w:rPr>
              <w:t>2</w:t>
            </w:r>
          </w:p>
        </w:tc>
        <w:tc>
          <w:tcPr>
            <w:tcW w:w="5610" w:type="dxa"/>
            <w:vAlign w:val="center"/>
          </w:tcPr>
          <w:p w:rsidR="00F005C9" w:rsidRDefault="008A7612">
            <w:pPr>
              <w:widowControl/>
              <w:spacing w:line="360" w:lineRule="exact"/>
              <w:rPr>
                <w:rFonts w:ascii="仿宋" w:eastAsia="仿宋" w:hAnsi="仿宋" w:cs="仿宋"/>
                <w:sz w:val="32"/>
                <w:szCs w:val="32"/>
              </w:rPr>
            </w:pPr>
            <w:r>
              <w:rPr>
                <w:rFonts w:ascii="仿宋" w:eastAsia="仿宋" w:hAnsi="仿宋" w:cs="仿宋" w:hint="eastAsia"/>
                <w:sz w:val="32"/>
                <w:szCs w:val="32"/>
              </w:rPr>
              <w:t>财政资金投入50万元人</w:t>
            </w:r>
            <w:r>
              <w:rPr>
                <w:rFonts w:ascii="仿宋" w:eastAsia="仿宋" w:hAnsi="仿宋" w:cs="仿宋"/>
                <w:sz w:val="32"/>
                <w:szCs w:val="32"/>
              </w:rPr>
              <w:t>民币</w:t>
            </w:r>
            <w:r>
              <w:rPr>
                <w:rFonts w:ascii="仿宋" w:eastAsia="仿宋" w:hAnsi="仿宋" w:cs="仿宋" w:hint="eastAsia"/>
                <w:sz w:val="32"/>
                <w:szCs w:val="32"/>
              </w:rPr>
              <w:t>以下的科研仪器数量：</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rPr>
              <w:t>台（套）</w:t>
            </w:r>
          </w:p>
        </w:tc>
        <w:tc>
          <w:tcPr>
            <w:tcW w:w="1710" w:type="dxa"/>
            <w:vMerge/>
            <w:vAlign w:val="center"/>
          </w:tcPr>
          <w:p w:rsidR="00F005C9" w:rsidRDefault="00F005C9">
            <w:pPr>
              <w:widowControl/>
              <w:spacing w:line="360" w:lineRule="exact"/>
              <w:jc w:val="center"/>
              <w:rPr>
                <w:rFonts w:ascii="仿宋" w:eastAsia="仿宋" w:hAnsi="仿宋" w:cs="仿宋"/>
                <w:sz w:val="32"/>
                <w:szCs w:val="32"/>
              </w:rPr>
            </w:pPr>
          </w:p>
        </w:tc>
        <w:tc>
          <w:tcPr>
            <w:tcW w:w="1254" w:type="dxa"/>
            <w:vMerge/>
            <w:vAlign w:val="center"/>
          </w:tcPr>
          <w:p w:rsidR="00F005C9" w:rsidRDefault="00F005C9">
            <w:pPr>
              <w:widowControl/>
              <w:spacing w:line="360" w:lineRule="exact"/>
              <w:jc w:val="center"/>
              <w:rPr>
                <w:rFonts w:ascii="仿宋" w:eastAsia="仿宋" w:hAnsi="仿宋" w:cs="仿宋"/>
                <w:sz w:val="32"/>
                <w:szCs w:val="32"/>
              </w:rPr>
            </w:pPr>
          </w:p>
        </w:tc>
      </w:tr>
      <w:tr w:rsidR="00F005C9">
        <w:trPr>
          <w:trHeight w:val="1545"/>
        </w:trPr>
        <w:tc>
          <w:tcPr>
            <w:tcW w:w="986" w:type="dxa"/>
            <w:vAlign w:val="center"/>
          </w:tcPr>
          <w:p w:rsidR="00F005C9" w:rsidRDefault="008A7612">
            <w:pPr>
              <w:widowControl/>
              <w:spacing w:line="360" w:lineRule="exact"/>
              <w:jc w:val="center"/>
              <w:rPr>
                <w:rFonts w:ascii="仿宋" w:eastAsia="仿宋" w:hAnsi="仿宋" w:cs="仿宋"/>
                <w:sz w:val="32"/>
                <w:szCs w:val="32"/>
              </w:rPr>
            </w:pPr>
            <w:r>
              <w:rPr>
                <w:rFonts w:ascii="仿宋" w:eastAsia="仿宋" w:hAnsi="仿宋" w:cs="仿宋"/>
                <w:sz w:val="32"/>
                <w:szCs w:val="32"/>
              </w:rPr>
              <w:t>3</w:t>
            </w:r>
          </w:p>
        </w:tc>
        <w:tc>
          <w:tcPr>
            <w:tcW w:w="5610" w:type="dxa"/>
            <w:vAlign w:val="center"/>
          </w:tcPr>
          <w:p w:rsidR="00F005C9" w:rsidRDefault="008A7612">
            <w:pPr>
              <w:widowControl/>
              <w:spacing w:line="360" w:lineRule="exact"/>
              <w:jc w:val="left"/>
              <w:rPr>
                <w:rFonts w:ascii="仿宋" w:eastAsia="仿宋" w:hAnsi="仿宋" w:cs="仿宋"/>
                <w:sz w:val="32"/>
                <w:szCs w:val="32"/>
              </w:rPr>
            </w:pPr>
            <w:r>
              <w:rPr>
                <w:rFonts w:ascii="仿宋" w:eastAsia="仿宋" w:hAnsi="仿宋" w:cs="仿宋" w:hint="eastAsia"/>
                <w:sz w:val="32"/>
                <w:szCs w:val="32"/>
              </w:rPr>
              <w:t>财政资金投入50万元人</w:t>
            </w:r>
            <w:r>
              <w:rPr>
                <w:rFonts w:ascii="仿宋" w:eastAsia="仿宋" w:hAnsi="仿宋" w:cs="仿宋"/>
                <w:sz w:val="32"/>
                <w:szCs w:val="32"/>
              </w:rPr>
              <w:t>民币</w:t>
            </w:r>
            <w:r>
              <w:rPr>
                <w:rFonts w:ascii="仿宋" w:eastAsia="仿宋" w:hAnsi="仿宋" w:cs="仿宋" w:hint="eastAsia"/>
                <w:sz w:val="32"/>
                <w:szCs w:val="32"/>
              </w:rPr>
              <w:t>及以上且超过使用年限仍保持良好运行状态的科研仪器数量：</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rPr>
              <w:t>台（套）</w:t>
            </w:r>
          </w:p>
        </w:tc>
        <w:tc>
          <w:tcPr>
            <w:tcW w:w="1710" w:type="dxa"/>
            <w:vMerge/>
            <w:vAlign w:val="center"/>
          </w:tcPr>
          <w:p w:rsidR="00F005C9" w:rsidRDefault="00F005C9">
            <w:pPr>
              <w:widowControl/>
              <w:spacing w:line="360" w:lineRule="exact"/>
              <w:jc w:val="center"/>
              <w:rPr>
                <w:rFonts w:ascii="仿宋" w:eastAsia="仿宋" w:hAnsi="仿宋" w:cs="仿宋"/>
                <w:sz w:val="32"/>
                <w:szCs w:val="32"/>
              </w:rPr>
            </w:pPr>
          </w:p>
        </w:tc>
        <w:tc>
          <w:tcPr>
            <w:tcW w:w="1254" w:type="dxa"/>
            <w:vMerge/>
            <w:vAlign w:val="center"/>
          </w:tcPr>
          <w:p w:rsidR="00F005C9" w:rsidRDefault="00F005C9">
            <w:pPr>
              <w:widowControl/>
              <w:spacing w:line="360" w:lineRule="exact"/>
              <w:jc w:val="center"/>
              <w:rPr>
                <w:rFonts w:ascii="仿宋" w:eastAsia="仿宋" w:hAnsi="仿宋" w:cs="仿宋"/>
                <w:sz w:val="32"/>
                <w:szCs w:val="32"/>
              </w:rPr>
            </w:pPr>
          </w:p>
        </w:tc>
      </w:tr>
    </w:tbl>
    <w:p w:rsidR="00F005C9" w:rsidRDefault="00F005C9">
      <w:pPr>
        <w:pStyle w:val="a0"/>
        <w:rPr>
          <w:rFonts w:ascii="方正小标宋简体" w:eastAsia="方正小标宋简体" w:hAnsi="方正小标宋_GBK" w:cs="方正小标宋_GBK"/>
          <w:bCs/>
          <w:kern w:val="0"/>
          <w:sz w:val="44"/>
          <w:szCs w:val="44"/>
        </w:rPr>
      </w:pPr>
    </w:p>
    <w:sectPr w:rsidR="00F005C9">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E8" w:rsidRDefault="007F48E8" w:rsidP="00041CFF">
      <w:r>
        <w:separator/>
      </w:r>
    </w:p>
  </w:endnote>
  <w:endnote w:type="continuationSeparator" w:id="0">
    <w:p w:rsidR="007F48E8" w:rsidRDefault="007F48E8" w:rsidP="0004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00000000" w:usb1="0000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E8" w:rsidRDefault="007F48E8" w:rsidP="00041CFF">
      <w:r>
        <w:separator/>
      </w:r>
    </w:p>
  </w:footnote>
  <w:footnote w:type="continuationSeparator" w:id="0">
    <w:p w:rsidR="007F48E8" w:rsidRDefault="007F48E8" w:rsidP="0004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3BFF5"/>
    <w:multiLevelType w:val="singleLevel"/>
    <w:tmpl w:val="2E13BFF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ZTY4ODFmYmU0NjRkYjcwNjM3NjhmNDNlNDViYjMifQ=="/>
  </w:docVars>
  <w:rsids>
    <w:rsidRoot w:val="00172A27"/>
    <w:rsid w:val="F76F9599"/>
    <w:rsid w:val="00041CFF"/>
    <w:rsid w:val="00102536"/>
    <w:rsid w:val="00157587"/>
    <w:rsid w:val="00172A27"/>
    <w:rsid w:val="00681BE8"/>
    <w:rsid w:val="007F48E8"/>
    <w:rsid w:val="008A7612"/>
    <w:rsid w:val="00A36373"/>
    <w:rsid w:val="00B52D59"/>
    <w:rsid w:val="00C34DAD"/>
    <w:rsid w:val="00F005C9"/>
    <w:rsid w:val="01300BE0"/>
    <w:rsid w:val="01CD10EB"/>
    <w:rsid w:val="02A12E0C"/>
    <w:rsid w:val="02AF4D83"/>
    <w:rsid w:val="03907546"/>
    <w:rsid w:val="04A04386"/>
    <w:rsid w:val="06677F89"/>
    <w:rsid w:val="06905732"/>
    <w:rsid w:val="06A905A2"/>
    <w:rsid w:val="072011D9"/>
    <w:rsid w:val="07434552"/>
    <w:rsid w:val="07D25DE4"/>
    <w:rsid w:val="083F6BAF"/>
    <w:rsid w:val="08E314A9"/>
    <w:rsid w:val="099A0675"/>
    <w:rsid w:val="0AAB0D8C"/>
    <w:rsid w:val="0BA16D77"/>
    <w:rsid w:val="0BD55995"/>
    <w:rsid w:val="0C0114C3"/>
    <w:rsid w:val="0C547201"/>
    <w:rsid w:val="0EC316DF"/>
    <w:rsid w:val="0ED301B0"/>
    <w:rsid w:val="102B6BD8"/>
    <w:rsid w:val="10AF38E7"/>
    <w:rsid w:val="114C04A7"/>
    <w:rsid w:val="11B90647"/>
    <w:rsid w:val="128E00E1"/>
    <w:rsid w:val="131A75FB"/>
    <w:rsid w:val="13337B71"/>
    <w:rsid w:val="13A24C3C"/>
    <w:rsid w:val="13EC7D20"/>
    <w:rsid w:val="14AE27F8"/>
    <w:rsid w:val="14D64C58"/>
    <w:rsid w:val="17254BB9"/>
    <w:rsid w:val="17B31280"/>
    <w:rsid w:val="17F72585"/>
    <w:rsid w:val="19362169"/>
    <w:rsid w:val="19B60653"/>
    <w:rsid w:val="19C9198C"/>
    <w:rsid w:val="1A444411"/>
    <w:rsid w:val="1A7F0767"/>
    <w:rsid w:val="1AF958F2"/>
    <w:rsid w:val="1B4A3700"/>
    <w:rsid w:val="1BC43DF9"/>
    <w:rsid w:val="1BE07DDA"/>
    <w:rsid w:val="1CB03FE0"/>
    <w:rsid w:val="1DFE428D"/>
    <w:rsid w:val="1E2908AB"/>
    <w:rsid w:val="1EDD750B"/>
    <w:rsid w:val="1F0E2352"/>
    <w:rsid w:val="1F1875CC"/>
    <w:rsid w:val="1FE42A20"/>
    <w:rsid w:val="202B1BD0"/>
    <w:rsid w:val="20E26732"/>
    <w:rsid w:val="22515FD6"/>
    <w:rsid w:val="247B7BC6"/>
    <w:rsid w:val="25137802"/>
    <w:rsid w:val="25137FB9"/>
    <w:rsid w:val="264834DB"/>
    <w:rsid w:val="26E347E6"/>
    <w:rsid w:val="271D5449"/>
    <w:rsid w:val="27E700DE"/>
    <w:rsid w:val="28104397"/>
    <w:rsid w:val="28247C25"/>
    <w:rsid w:val="284F6DA3"/>
    <w:rsid w:val="295E6B72"/>
    <w:rsid w:val="296D3C2E"/>
    <w:rsid w:val="2ABD71FE"/>
    <w:rsid w:val="2B395AE8"/>
    <w:rsid w:val="2C594F53"/>
    <w:rsid w:val="2C7F577D"/>
    <w:rsid w:val="2D104D7E"/>
    <w:rsid w:val="2E5C264E"/>
    <w:rsid w:val="2E960B5C"/>
    <w:rsid w:val="2F5A5B07"/>
    <w:rsid w:val="30117CA5"/>
    <w:rsid w:val="306058C5"/>
    <w:rsid w:val="30DE1B0E"/>
    <w:rsid w:val="30ED738A"/>
    <w:rsid w:val="31912714"/>
    <w:rsid w:val="319D4E24"/>
    <w:rsid w:val="325925CC"/>
    <w:rsid w:val="328764AC"/>
    <w:rsid w:val="32D817DC"/>
    <w:rsid w:val="32EB23A2"/>
    <w:rsid w:val="336456CD"/>
    <w:rsid w:val="336D071C"/>
    <w:rsid w:val="33753FF4"/>
    <w:rsid w:val="33E22B35"/>
    <w:rsid w:val="343155AF"/>
    <w:rsid w:val="34B55DC5"/>
    <w:rsid w:val="35431974"/>
    <w:rsid w:val="355B787C"/>
    <w:rsid w:val="361762E1"/>
    <w:rsid w:val="36193799"/>
    <w:rsid w:val="3663312E"/>
    <w:rsid w:val="36A91D74"/>
    <w:rsid w:val="37AF734B"/>
    <w:rsid w:val="382A0C93"/>
    <w:rsid w:val="38C271AE"/>
    <w:rsid w:val="391555B5"/>
    <w:rsid w:val="39843FAB"/>
    <w:rsid w:val="3AD60676"/>
    <w:rsid w:val="3B3A3959"/>
    <w:rsid w:val="3B832DB5"/>
    <w:rsid w:val="3C776471"/>
    <w:rsid w:val="3C9A7B40"/>
    <w:rsid w:val="3CB1259C"/>
    <w:rsid w:val="3CBC5107"/>
    <w:rsid w:val="3EE0120B"/>
    <w:rsid w:val="3EE34C1C"/>
    <w:rsid w:val="3F894143"/>
    <w:rsid w:val="40A67324"/>
    <w:rsid w:val="40C72BB9"/>
    <w:rsid w:val="40DE726B"/>
    <w:rsid w:val="413D5A70"/>
    <w:rsid w:val="416A65A4"/>
    <w:rsid w:val="41FF6CEC"/>
    <w:rsid w:val="420E0780"/>
    <w:rsid w:val="42A930FC"/>
    <w:rsid w:val="44060A78"/>
    <w:rsid w:val="442425F5"/>
    <w:rsid w:val="44440224"/>
    <w:rsid w:val="44A973E3"/>
    <w:rsid w:val="44AD5C7B"/>
    <w:rsid w:val="45FD279D"/>
    <w:rsid w:val="46110B49"/>
    <w:rsid w:val="465F4CF3"/>
    <w:rsid w:val="467142E3"/>
    <w:rsid w:val="46D5626E"/>
    <w:rsid w:val="470152B5"/>
    <w:rsid w:val="4702556E"/>
    <w:rsid w:val="473D3E13"/>
    <w:rsid w:val="47E92B45"/>
    <w:rsid w:val="47FD1CAC"/>
    <w:rsid w:val="488F68F0"/>
    <w:rsid w:val="48B06BCE"/>
    <w:rsid w:val="48C038A3"/>
    <w:rsid w:val="48F84495"/>
    <w:rsid w:val="4906547B"/>
    <w:rsid w:val="4B25220B"/>
    <w:rsid w:val="4D0724B3"/>
    <w:rsid w:val="4D4C3002"/>
    <w:rsid w:val="4DAD2633"/>
    <w:rsid w:val="4E473889"/>
    <w:rsid w:val="4EAD7AD0"/>
    <w:rsid w:val="4FE61D11"/>
    <w:rsid w:val="512562C1"/>
    <w:rsid w:val="52535E56"/>
    <w:rsid w:val="52AE3311"/>
    <w:rsid w:val="52D4387D"/>
    <w:rsid w:val="532C5467"/>
    <w:rsid w:val="53397B84"/>
    <w:rsid w:val="534E1882"/>
    <w:rsid w:val="54CD30CC"/>
    <w:rsid w:val="55671166"/>
    <w:rsid w:val="57E5660B"/>
    <w:rsid w:val="57EC1F06"/>
    <w:rsid w:val="58AB39D3"/>
    <w:rsid w:val="59A3044D"/>
    <w:rsid w:val="59C7707A"/>
    <w:rsid w:val="5AC0644C"/>
    <w:rsid w:val="5B286E5C"/>
    <w:rsid w:val="5C537F09"/>
    <w:rsid w:val="5CCB7A9F"/>
    <w:rsid w:val="5D055291"/>
    <w:rsid w:val="5D1C02FB"/>
    <w:rsid w:val="5D775E79"/>
    <w:rsid w:val="5DDB48DE"/>
    <w:rsid w:val="5DE75E69"/>
    <w:rsid w:val="5E7759CD"/>
    <w:rsid w:val="5EB66F4F"/>
    <w:rsid w:val="5EC450EE"/>
    <w:rsid w:val="5F267C29"/>
    <w:rsid w:val="5FED2422"/>
    <w:rsid w:val="608B60E3"/>
    <w:rsid w:val="60A56859"/>
    <w:rsid w:val="60F13276"/>
    <w:rsid w:val="613D2E17"/>
    <w:rsid w:val="61826B9A"/>
    <w:rsid w:val="61D97956"/>
    <w:rsid w:val="62B271AC"/>
    <w:rsid w:val="63716EC6"/>
    <w:rsid w:val="63A22C27"/>
    <w:rsid w:val="63B276CC"/>
    <w:rsid w:val="64492086"/>
    <w:rsid w:val="64AF5C32"/>
    <w:rsid w:val="659D3FA3"/>
    <w:rsid w:val="65F66298"/>
    <w:rsid w:val="66410DD2"/>
    <w:rsid w:val="66C46B4D"/>
    <w:rsid w:val="674E7135"/>
    <w:rsid w:val="684418AB"/>
    <w:rsid w:val="685D008B"/>
    <w:rsid w:val="68C95FB6"/>
    <w:rsid w:val="68CA3301"/>
    <w:rsid w:val="68EB078C"/>
    <w:rsid w:val="691B590A"/>
    <w:rsid w:val="69362744"/>
    <w:rsid w:val="696F24F1"/>
    <w:rsid w:val="699833FF"/>
    <w:rsid w:val="69AB1868"/>
    <w:rsid w:val="6A0675D5"/>
    <w:rsid w:val="6B1B6BF7"/>
    <w:rsid w:val="6E2F0E6E"/>
    <w:rsid w:val="6E7A0843"/>
    <w:rsid w:val="6E7C509D"/>
    <w:rsid w:val="6E985C4F"/>
    <w:rsid w:val="6ED30A35"/>
    <w:rsid w:val="6EF0016B"/>
    <w:rsid w:val="6F0A1217"/>
    <w:rsid w:val="6F782B7A"/>
    <w:rsid w:val="6FA0300D"/>
    <w:rsid w:val="70A1528F"/>
    <w:rsid w:val="70F86B71"/>
    <w:rsid w:val="71257C6E"/>
    <w:rsid w:val="717F0847"/>
    <w:rsid w:val="71F12CD9"/>
    <w:rsid w:val="73412411"/>
    <w:rsid w:val="734B3290"/>
    <w:rsid w:val="739E2CD8"/>
    <w:rsid w:val="73C27FCD"/>
    <w:rsid w:val="74A62D93"/>
    <w:rsid w:val="750162FC"/>
    <w:rsid w:val="756845CD"/>
    <w:rsid w:val="75A66499"/>
    <w:rsid w:val="7622032C"/>
    <w:rsid w:val="771C636F"/>
    <w:rsid w:val="777D20D6"/>
    <w:rsid w:val="78745037"/>
    <w:rsid w:val="78D14237"/>
    <w:rsid w:val="78FB5758"/>
    <w:rsid w:val="799B7358"/>
    <w:rsid w:val="79BA7823"/>
    <w:rsid w:val="79DC2E94"/>
    <w:rsid w:val="79FE7E67"/>
    <w:rsid w:val="7A5A4B2A"/>
    <w:rsid w:val="7B53112C"/>
    <w:rsid w:val="7B590514"/>
    <w:rsid w:val="7B5F1FCE"/>
    <w:rsid w:val="7B7139D7"/>
    <w:rsid w:val="7BAA061D"/>
    <w:rsid w:val="7C120DEF"/>
    <w:rsid w:val="7CA93B32"/>
    <w:rsid w:val="7D2F57BA"/>
    <w:rsid w:val="7D31799A"/>
    <w:rsid w:val="7E9B61A4"/>
    <w:rsid w:val="7F1C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0077D2-8F31-45D4-8FB7-EB2FA779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仿宋_GB2312" w:hAnsi="仿宋_GB2312"/>
    </w:rPr>
  </w:style>
  <w:style w:type="paragraph" w:styleId="a4">
    <w:name w:val="Body Text Indent"/>
    <w:basedOn w:val="a"/>
    <w:qFormat/>
    <w:pPr>
      <w:spacing w:after="120"/>
      <w:ind w:leftChars="200" w:left="4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4"/>
    <w:qFormat/>
    <w:pPr>
      <w:ind w:firstLineChars="200" w:firstLine="420"/>
    </w:pPr>
  </w:style>
  <w:style w:type="paragraph" w:styleId="a8">
    <w:name w:val="List Paragraph"/>
    <w:basedOn w:val="a"/>
    <w:uiPriority w:val="34"/>
    <w:qFormat/>
    <w:pPr>
      <w:ind w:firstLineChars="200" w:firstLine="420"/>
    </w:pPr>
  </w:style>
  <w:style w:type="character" w:customStyle="1" w:styleId="Char">
    <w:name w:val="批注框文本 Char"/>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luoyh</dc:creator>
  <cp:lastModifiedBy>luoyh</cp:lastModifiedBy>
  <cp:revision>4</cp:revision>
  <cp:lastPrinted>2023-06-19T06:51:00Z</cp:lastPrinted>
  <dcterms:created xsi:type="dcterms:W3CDTF">2022-02-15T11:16:00Z</dcterms:created>
  <dcterms:modified xsi:type="dcterms:W3CDTF">2023-06-22T00:09:00Z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22488367940746538E985EBF2C44C0D6</vt:lpwstr>
  </property>
</Properties>
</file>